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F246" w14:textId="31EB2D75" w:rsidR="005C1E65" w:rsidRDefault="00321AC2">
      <w:pPr>
        <w:rPr>
          <w:lang w:val="mk-MK"/>
        </w:rPr>
      </w:pPr>
      <w:r>
        <w:rPr>
          <w:lang w:val="mk-MK"/>
        </w:rPr>
        <w:t>Барање 14-3222/1</w:t>
      </w:r>
    </w:p>
    <w:p w14:paraId="5DDD4498" w14:textId="77777777" w:rsidR="00321AC2" w:rsidRPr="00321AC2" w:rsidRDefault="00321AC2" w:rsidP="00321AC2">
      <w:pPr>
        <w:pStyle w:val="NormalWeb"/>
        <w:ind w:firstLine="720"/>
        <w:jc w:val="both"/>
        <w:rPr>
          <w:rFonts w:ascii="Arial" w:hAnsi="Arial" w:cs="Arial"/>
        </w:rPr>
      </w:pPr>
      <w:r w:rsidRPr="00321AC2">
        <w:rPr>
          <w:rFonts w:ascii="Arial" w:hAnsi="Arial" w:cs="Arial"/>
          <w:lang w:val="ru-RU"/>
        </w:rPr>
        <w:t>Колку парични средства по едно дете се одвојуваат од БУЏЕТ на Р,С,Македонија- за Згрижување и сместување во  СОС Детско село Скопје на деца без родители и родителскагрижа?? Исто така: Според кои параметри и пресметки се утврдува висината на тие средства наменете за горе наведената цел ??</w:t>
      </w:r>
    </w:p>
    <w:p w14:paraId="263BB547" w14:textId="20CD16F6" w:rsidR="00321AC2" w:rsidRDefault="00321AC2">
      <w:pPr>
        <w:rPr>
          <w:lang w:val="mk-MK"/>
        </w:rPr>
      </w:pPr>
    </w:p>
    <w:p w14:paraId="76F68EB1" w14:textId="3D3A84E5" w:rsidR="00321AC2" w:rsidRDefault="00321AC2">
      <w:pPr>
        <w:rPr>
          <w:lang w:val="mk-MK"/>
        </w:rPr>
      </w:pPr>
      <w:r>
        <w:rPr>
          <w:lang w:val="mk-MK"/>
        </w:rPr>
        <w:t>Одговор:</w:t>
      </w:r>
    </w:p>
    <w:p w14:paraId="5C7CC591" w14:textId="77777777" w:rsidR="00321AC2" w:rsidRDefault="00321AC2" w:rsidP="00321AC2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Во врска со Вашето барање, согласно Законот за слободен пристап до информации од јавен карактер (Службен весник на Република Македонија бр. 13/06, 86/08, 6/10, 42/14, 148/15 и 55/16), а која се однесува на информација за тоа колку парични средства се одвојуваат за згрижување на дете во СОС Детско село и врз основа на кои параметри се утврдува висината на тие средства, Министерството за труд и социјална политика Ве известува за следното:</w:t>
      </w:r>
    </w:p>
    <w:p w14:paraId="39B43733" w14:textId="77777777" w:rsidR="00321AC2" w:rsidRDefault="00321AC2" w:rsidP="00321AC2">
      <w:pPr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lang w:val="mk-MK"/>
        </w:rPr>
        <w:t>     Исплатата на средствата за надомест на трошоци за сместено дете во СОС Детско село  се врши согласно Одлуката за утврдување на цените на социјалните услуги во домот, за дневен престој и за вон-семејна заштита за 2020 година.</w:t>
      </w:r>
    </w:p>
    <w:p w14:paraId="51B66C1A" w14:textId="77777777" w:rsidR="00321AC2" w:rsidRDefault="00321AC2" w:rsidP="00321AC2">
      <w:pPr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Наведената одлука  е објавена на веб страната на министерството на следниот линк: </w:t>
      </w:r>
      <w:hyperlink r:id="rId4" w:history="1">
        <w:r>
          <w:rPr>
            <w:rStyle w:val="Hyperlink"/>
          </w:rPr>
          <w:t>http://www.mtsp.gov.mk/content/pdf/pravilnicisocijalna/1-merged.pdf</w:t>
        </w:r>
      </w:hyperlink>
    </w:p>
    <w:p w14:paraId="0909143F" w14:textId="77777777" w:rsidR="00321AC2" w:rsidRPr="00321AC2" w:rsidRDefault="00321AC2">
      <w:pPr>
        <w:rPr>
          <w:lang w:val="mk-MK"/>
        </w:rPr>
      </w:pPr>
      <w:bookmarkStart w:id="0" w:name="_GoBack"/>
      <w:bookmarkEnd w:id="0"/>
    </w:p>
    <w:sectPr w:rsidR="00321AC2" w:rsidRPr="00321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60"/>
    <w:rsid w:val="00321AC2"/>
    <w:rsid w:val="005C1E65"/>
    <w:rsid w:val="005D2BF0"/>
    <w:rsid w:val="00A3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3567"/>
  <w15:chartTrackingRefBased/>
  <w15:docId w15:val="{B521D4DA-94CC-4543-A19E-8969DB4E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A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sp.gov.mk/content/pdf/pravilnicisocijalna/1-merg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2023-05-08T08:15:00Z</dcterms:created>
  <dcterms:modified xsi:type="dcterms:W3CDTF">2023-05-08T08:23:00Z</dcterms:modified>
</cp:coreProperties>
</file>