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2ECB" w14:textId="3736FF01" w:rsidR="005C1E65" w:rsidRDefault="00624E62">
      <w:pPr>
        <w:rPr>
          <w:lang w:val="mk-MK"/>
        </w:rPr>
      </w:pPr>
      <w:r>
        <w:rPr>
          <w:lang w:val="mk-MK"/>
        </w:rPr>
        <w:t>Барање 14-4132/1</w:t>
      </w:r>
      <w:bookmarkStart w:id="0" w:name="_GoBack"/>
      <w:bookmarkEnd w:id="0"/>
    </w:p>
    <w:p w14:paraId="53E19F4E" w14:textId="2A40A6A8" w:rsidR="00624E62" w:rsidRDefault="00624E62" w:rsidP="00624E62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Како надлежна институција за ПТЦ Табановце бараме да ни одговорите дали тоа се центри од отворен или затворен карактер?</w:t>
      </w:r>
    </w:p>
    <w:p w14:paraId="0D46552C" w14:textId="54722DE9" w:rsidR="00624E62" w:rsidRDefault="00624E62" w:rsidP="00624E62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Колку лица – странци своеволно и без придружба на полиција ги напуштиле ПТЦ </w:t>
      </w:r>
      <w:proofErr w:type="spellStart"/>
      <w:r>
        <w:rPr>
          <w:lang w:val="mk-MK"/>
        </w:rPr>
        <w:t>Винојуг</w:t>
      </w:r>
      <w:proofErr w:type="spellEnd"/>
      <w:r>
        <w:rPr>
          <w:lang w:val="mk-MK"/>
        </w:rPr>
        <w:t xml:space="preserve"> во 2015, 2016, 2017, 2018, 2019 и до 30.06.2020 поединечно по години?</w:t>
      </w:r>
    </w:p>
    <w:p w14:paraId="145ACBDE" w14:textId="6133A84B" w:rsidR="00624E62" w:rsidRDefault="00624E62" w:rsidP="00624E62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Колку лица баратели на азил своеволно и без придружба го напуштиле ПТЦ </w:t>
      </w:r>
      <w:proofErr w:type="spellStart"/>
      <w:r>
        <w:rPr>
          <w:lang w:val="mk-MK"/>
        </w:rPr>
        <w:t>Винојуг</w:t>
      </w:r>
      <w:proofErr w:type="spellEnd"/>
      <w:r>
        <w:rPr>
          <w:lang w:val="mk-MK"/>
        </w:rPr>
        <w:t xml:space="preserve"> во </w:t>
      </w:r>
      <w:r>
        <w:rPr>
          <w:lang w:val="mk-MK"/>
        </w:rPr>
        <w:t>2015, 2016, 2017, 2018, 2019 и до 30.06.2020 поединечно по години?</w:t>
      </w:r>
    </w:p>
    <w:p w14:paraId="2B4F27A4" w14:textId="74986F32" w:rsidR="00624E62" w:rsidRDefault="00624E62" w:rsidP="00624E62">
      <w:pPr>
        <w:pStyle w:val="ListParagraph"/>
        <w:numPr>
          <w:ilvl w:val="0"/>
          <w:numId w:val="1"/>
        </w:numPr>
        <w:rPr>
          <w:lang w:val="mk-MK"/>
        </w:rPr>
      </w:pPr>
      <w:bookmarkStart w:id="1" w:name="_Hlk134432463"/>
      <w:r>
        <w:rPr>
          <w:lang w:val="mk-MK"/>
        </w:rPr>
        <w:t xml:space="preserve">Колку лица </w:t>
      </w:r>
      <w:r>
        <w:rPr>
          <w:lang w:val="mk-MK"/>
        </w:rPr>
        <w:t>- странци</w:t>
      </w:r>
      <w:r>
        <w:rPr>
          <w:lang w:val="mk-MK"/>
        </w:rPr>
        <w:t xml:space="preserve"> своеволно и без придружба </w:t>
      </w:r>
      <w:r>
        <w:rPr>
          <w:lang w:val="mk-MK"/>
        </w:rPr>
        <w:t xml:space="preserve">на полиција </w:t>
      </w:r>
      <w:r>
        <w:rPr>
          <w:lang w:val="mk-MK"/>
        </w:rPr>
        <w:t xml:space="preserve">го напуштиле </w:t>
      </w:r>
      <w:r>
        <w:rPr>
          <w:lang w:val="mk-MK"/>
        </w:rPr>
        <w:t>П</w:t>
      </w:r>
      <w:r>
        <w:rPr>
          <w:lang w:val="mk-MK"/>
        </w:rPr>
        <w:t xml:space="preserve">ТЦ </w:t>
      </w:r>
      <w:proofErr w:type="spellStart"/>
      <w:r>
        <w:rPr>
          <w:lang w:val="mk-MK"/>
        </w:rPr>
        <w:t>Винојуг</w:t>
      </w:r>
      <w:proofErr w:type="spellEnd"/>
      <w:r>
        <w:rPr>
          <w:lang w:val="mk-MK"/>
        </w:rPr>
        <w:t xml:space="preserve"> во 2015, 2016, 2017, 2018, 2019 и до 30.06.2020 поединечно по години?</w:t>
      </w:r>
    </w:p>
    <w:bookmarkEnd w:id="1"/>
    <w:p w14:paraId="36277610" w14:textId="44B032F1" w:rsidR="00624E62" w:rsidRDefault="00624E62" w:rsidP="00624E62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Колку лица </w:t>
      </w:r>
      <w:r>
        <w:rPr>
          <w:lang w:val="mk-MK"/>
        </w:rPr>
        <w:t>–</w:t>
      </w:r>
      <w:r>
        <w:rPr>
          <w:lang w:val="mk-MK"/>
        </w:rPr>
        <w:t xml:space="preserve"> </w:t>
      </w:r>
      <w:r>
        <w:rPr>
          <w:lang w:val="mk-MK"/>
        </w:rPr>
        <w:t xml:space="preserve">баратели на азил </w:t>
      </w:r>
      <w:r>
        <w:rPr>
          <w:lang w:val="mk-MK"/>
        </w:rPr>
        <w:t xml:space="preserve">своеволно и без придружба на полиција го напуштиле ПТЦ </w:t>
      </w:r>
      <w:proofErr w:type="spellStart"/>
      <w:r>
        <w:rPr>
          <w:lang w:val="mk-MK"/>
        </w:rPr>
        <w:t>Винојуг</w:t>
      </w:r>
      <w:proofErr w:type="spellEnd"/>
      <w:r>
        <w:rPr>
          <w:lang w:val="mk-MK"/>
        </w:rPr>
        <w:t xml:space="preserve"> во 2015, 2016, 2017, 2018, 2019 и до 30.06.2020 поединечно по години?</w:t>
      </w:r>
    </w:p>
    <w:p w14:paraId="3BB9B311" w14:textId="38FB149D" w:rsidR="00624E62" w:rsidRPr="00624E62" w:rsidRDefault="00624E62" w:rsidP="00624E62">
      <w:pPr>
        <w:pStyle w:val="ListParagraph"/>
        <w:rPr>
          <w:lang w:val="mk-MK"/>
        </w:rPr>
      </w:pPr>
    </w:p>
    <w:p w14:paraId="28F99264" w14:textId="54A1DDBC" w:rsidR="00624E62" w:rsidRDefault="00B763D7">
      <w:pPr>
        <w:rPr>
          <w:lang w:val="mk-MK"/>
        </w:rPr>
      </w:pPr>
      <w:r>
        <w:rPr>
          <w:lang w:val="mk-MK"/>
        </w:rPr>
        <w:t xml:space="preserve">Одговор: </w:t>
      </w:r>
    </w:p>
    <w:p w14:paraId="60C4520E" w14:textId="668CDE57" w:rsidR="00B763D7" w:rsidRDefault="00B763D7">
      <w:pPr>
        <w:rPr>
          <w:lang w:val="mk-MK"/>
        </w:rPr>
      </w:pPr>
      <w:r>
        <w:rPr>
          <w:noProof/>
          <w:sz w:val="20"/>
        </w:rPr>
        <w:drawing>
          <wp:inline distT="0" distB="0" distL="0" distR="0" wp14:anchorId="453AA817" wp14:editId="56E6A40F">
            <wp:extent cx="5943600" cy="2528412"/>
            <wp:effectExtent l="0" t="0" r="0" b="571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7055" t="34334" r="-4174" b="36648"/>
                    <a:stretch/>
                  </pic:blipFill>
                  <pic:spPr bwMode="auto">
                    <a:xfrm>
                      <a:off x="0" y="0"/>
                      <a:ext cx="5943600" cy="2528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6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649DA"/>
    <w:multiLevelType w:val="hybridMultilevel"/>
    <w:tmpl w:val="45D0C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F8"/>
    <w:rsid w:val="005C1E65"/>
    <w:rsid w:val="005D2BF0"/>
    <w:rsid w:val="00624E62"/>
    <w:rsid w:val="00896EF8"/>
    <w:rsid w:val="00B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D523"/>
  <w15:chartTrackingRefBased/>
  <w15:docId w15:val="{F9549EFB-9900-456D-B0C5-306851A0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2023-05-08T07:53:00Z</dcterms:created>
  <dcterms:modified xsi:type="dcterms:W3CDTF">2023-05-08T08:14:00Z</dcterms:modified>
</cp:coreProperties>
</file>