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8345" w14:textId="61DB466D" w:rsidR="005C1E65" w:rsidRDefault="00CE00BA">
      <w:pPr>
        <w:rPr>
          <w:lang w:val="mk-MK"/>
        </w:rPr>
      </w:pPr>
      <w:r>
        <w:rPr>
          <w:lang w:val="mk-MK"/>
        </w:rPr>
        <w:t>Барање 14-4672/1</w:t>
      </w:r>
    </w:p>
    <w:p w14:paraId="3686A2E2" w14:textId="77777777" w:rsidR="00CE00BA" w:rsidRDefault="00CE00BA" w:rsidP="00CE00BA">
      <w:pPr>
        <w:pStyle w:val="ListParagraph"/>
        <w:numPr>
          <w:ilvl w:val="0"/>
          <w:numId w:val="1"/>
        </w:numPr>
        <w:tabs>
          <w:tab w:val="left" w:pos="762"/>
        </w:tabs>
        <w:ind w:firstLine="0"/>
        <w:rPr>
          <w:sz w:val="24"/>
        </w:rPr>
      </w:pPr>
      <w:r>
        <w:rPr>
          <w:sz w:val="24"/>
        </w:rPr>
        <w:t>Колку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Единици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локална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доставиле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МТСП</w:t>
      </w:r>
      <w:r>
        <w:rPr>
          <w:spacing w:val="-8"/>
          <w:sz w:val="24"/>
        </w:rPr>
        <w:t xml:space="preserve"> </w:t>
      </w:r>
      <w:r>
        <w:rPr>
          <w:sz w:val="24"/>
        </w:rPr>
        <w:t>годишни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извештаи за напредокот на состојбата со еднаквите можности на жените и мажите за 2019 </w:t>
      </w:r>
      <w:r>
        <w:rPr>
          <w:spacing w:val="-2"/>
          <w:sz w:val="24"/>
        </w:rPr>
        <w:t>година?</w:t>
      </w:r>
    </w:p>
    <w:p w14:paraId="662392FD" w14:textId="77777777" w:rsidR="00CE00BA" w:rsidRDefault="00CE00BA" w:rsidP="00CE00BA">
      <w:pPr>
        <w:pStyle w:val="BodyText"/>
      </w:pPr>
    </w:p>
    <w:p w14:paraId="7DCADA69" w14:textId="77777777" w:rsidR="00CE00BA" w:rsidRDefault="00CE00BA" w:rsidP="00CE00BA">
      <w:pPr>
        <w:pStyle w:val="BodyText"/>
        <w:ind w:left="527"/>
      </w:pPr>
      <w:r>
        <w:t>1а.</w:t>
      </w:r>
      <w:r>
        <w:rPr>
          <w:spacing w:val="-11"/>
        </w:rPr>
        <w:t xml:space="preserve"> </w:t>
      </w:r>
      <w:r>
        <w:t>Дали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колку</w:t>
      </w:r>
      <w:r>
        <w:rPr>
          <w:spacing w:val="-12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гореспоменатите</w:t>
      </w:r>
      <w:r>
        <w:rPr>
          <w:spacing w:val="-9"/>
        </w:rPr>
        <w:t xml:space="preserve"> </w:t>
      </w:r>
      <w:r>
        <w:t>извештаи</w:t>
      </w:r>
      <w:r>
        <w:rPr>
          <w:spacing w:val="-5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точка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биле</w:t>
      </w:r>
      <w:r>
        <w:rPr>
          <w:spacing w:val="-9"/>
        </w:rPr>
        <w:t xml:space="preserve"> </w:t>
      </w:r>
      <w:r>
        <w:t>доставени</w:t>
      </w:r>
      <w:r>
        <w:rPr>
          <w:spacing w:val="-7"/>
        </w:rPr>
        <w:t xml:space="preserve"> </w:t>
      </w:r>
      <w:r>
        <w:rPr>
          <w:spacing w:val="-2"/>
        </w:rPr>
        <w:t>празни?</w:t>
      </w:r>
    </w:p>
    <w:p w14:paraId="6A29DA90" w14:textId="77777777" w:rsidR="00CE00BA" w:rsidRDefault="00CE00BA" w:rsidP="00CE00BA">
      <w:pPr>
        <w:pStyle w:val="BodyText"/>
      </w:pPr>
    </w:p>
    <w:p w14:paraId="62B2C038" w14:textId="77777777" w:rsidR="00CE00BA" w:rsidRDefault="00CE00BA" w:rsidP="00CE00BA">
      <w:pPr>
        <w:pStyle w:val="ListParagraph"/>
        <w:numPr>
          <w:ilvl w:val="0"/>
          <w:numId w:val="1"/>
        </w:numPr>
        <w:tabs>
          <w:tab w:val="left" w:pos="773"/>
        </w:tabs>
        <w:spacing w:before="1"/>
        <w:ind w:firstLine="0"/>
        <w:rPr>
          <w:sz w:val="24"/>
        </w:rPr>
      </w:pPr>
      <w:r>
        <w:rPr>
          <w:sz w:val="24"/>
        </w:rPr>
        <w:t>Колку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 на државната управа доставиле до МТСП годишни извештаи за напредокот на состојбата со еднаквите можности на жените и мажите за 2019 </w:t>
      </w:r>
      <w:r>
        <w:rPr>
          <w:spacing w:val="-2"/>
          <w:sz w:val="24"/>
        </w:rPr>
        <w:t>година?</w:t>
      </w:r>
    </w:p>
    <w:p w14:paraId="7E85127C" w14:textId="77777777" w:rsidR="00CE00BA" w:rsidRDefault="00CE00BA" w:rsidP="00CE00BA">
      <w:pPr>
        <w:pStyle w:val="BodyText"/>
        <w:spacing w:before="11"/>
        <w:rPr>
          <w:sz w:val="23"/>
        </w:rPr>
      </w:pPr>
    </w:p>
    <w:p w14:paraId="52231FB3" w14:textId="77777777" w:rsidR="00CE00BA" w:rsidRDefault="00CE00BA" w:rsidP="00CE00BA">
      <w:pPr>
        <w:pStyle w:val="BodyText"/>
        <w:ind w:left="527"/>
      </w:pPr>
      <w:r>
        <w:t>2а.</w:t>
      </w:r>
      <w:r>
        <w:rPr>
          <w:spacing w:val="-11"/>
        </w:rPr>
        <w:t xml:space="preserve"> </w:t>
      </w:r>
      <w:r>
        <w:t>Дали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колку</w:t>
      </w:r>
      <w:r>
        <w:rPr>
          <w:spacing w:val="-12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гореспоменатите</w:t>
      </w:r>
      <w:r>
        <w:rPr>
          <w:spacing w:val="-9"/>
        </w:rPr>
        <w:t xml:space="preserve"> </w:t>
      </w:r>
      <w:r>
        <w:t>извештаи</w:t>
      </w:r>
      <w:r>
        <w:rPr>
          <w:spacing w:val="-5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точка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биле</w:t>
      </w:r>
      <w:r>
        <w:rPr>
          <w:spacing w:val="-9"/>
        </w:rPr>
        <w:t xml:space="preserve"> </w:t>
      </w:r>
      <w:r>
        <w:t>доставени</w:t>
      </w:r>
      <w:r>
        <w:rPr>
          <w:spacing w:val="-7"/>
        </w:rPr>
        <w:t xml:space="preserve"> </w:t>
      </w:r>
      <w:r>
        <w:rPr>
          <w:spacing w:val="-2"/>
        </w:rPr>
        <w:t>празни?</w:t>
      </w:r>
    </w:p>
    <w:p w14:paraId="2883EB39" w14:textId="77777777" w:rsidR="00CE00BA" w:rsidRDefault="00CE00BA" w:rsidP="00CE00BA">
      <w:pPr>
        <w:pStyle w:val="BodyText"/>
      </w:pPr>
    </w:p>
    <w:p w14:paraId="67E3B156" w14:textId="77777777" w:rsidR="00CE00BA" w:rsidRDefault="00CE00BA" w:rsidP="00CE00BA">
      <w:pPr>
        <w:pStyle w:val="ListParagraph"/>
        <w:numPr>
          <w:ilvl w:val="0"/>
          <w:numId w:val="1"/>
        </w:numPr>
        <w:tabs>
          <w:tab w:val="left" w:pos="752"/>
        </w:tabs>
        <w:ind w:right="1188" w:firstLine="0"/>
        <w:rPr>
          <w:sz w:val="24"/>
        </w:rPr>
      </w:pPr>
      <w:r>
        <w:rPr>
          <w:sz w:val="24"/>
        </w:rPr>
        <w:t>Дали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Интерресорската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консултативна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советодавна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група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еднакви</w:t>
      </w:r>
      <w:r>
        <w:rPr>
          <w:spacing w:val="-15"/>
          <w:sz w:val="24"/>
        </w:rPr>
        <w:t xml:space="preserve"> </w:t>
      </w:r>
      <w:r>
        <w:rPr>
          <w:sz w:val="24"/>
        </w:rPr>
        <w:t>можности на жените и мажите доставила извештај за својата работа за 2019 година?</w:t>
      </w:r>
    </w:p>
    <w:p w14:paraId="251722F6" w14:textId="77777777" w:rsidR="00CE00BA" w:rsidRPr="00CE00BA" w:rsidRDefault="00CE00BA" w:rsidP="00CE00BA">
      <w:pPr>
        <w:pStyle w:val="BodyText"/>
        <w:rPr>
          <w:lang w:val="en-US"/>
        </w:rPr>
      </w:pPr>
    </w:p>
    <w:p w14:paraId="03A4EE5E" w14:textId="77777777" w:rsidR="00CE00BA" w:rsidRDefault="00CE00BA" w:rsidP="00CE00BA">
      <w:pPr>
        <w:pStyle w:val="BodyText"/>
        <w:spacing w:before="1"/>
        <w:ind w:left="527" w:right="715"/>
      </w:pPr>
      <w:r>
        <w:t>3а. Доколку Интерресорската група доставила извештај за својата работа за 2019 година Ве молам доставете ни го по електронски пат.</w:t>
      </w:r>
    </w:p>
    <w:p w14:paraId="69594C0F" w14:textId="77777777" w:rsidR="00CE00BA" w:rsidRDefault="00CE00BA" w:rsidP="00CE00BA">
      <w:pPr>
        <w:pStyle w:val="BodyText"/>
      </w:pPr>
    </w:p>
    <w:p w14:paraId="21C7D955" w14:textId="77777777" w:rsidR="00CE00BA" w:rsidRDefault="00CE00BA" w:rsidP="00CE00BA">
      <w:pPr>
        <w:pStyle w:val="ListParagraph"/>
        <w:numPr>
          <w:ilvl w:val="0"/>
          <w:numId w:val="1"/>
        </w:numPr>
        <w:tabs>
          <w:tab w:val="left" w:pos="833"/>
        </w:tabs>
        <w:ind w:right="1186" w:firstLine="0"/>
        <w:rPr>
          <w:sz w:val="24"/>
        </w:rPr>
      </w:pPr>
      <w:r>
        <w:rPr>
          <w:sz w:val="24"/>
        </w:rPr>
        <w:t>Дали МТСП изготвило годишен извештај за 2019 година за преземените активности и постигнатиот напредок за воспоставување еднакви можности на жените и мажите?</w:t>
      </w:r>
    </w:p>
    <w:p w14:paraId="0AE94B5A" w14:textId="77777777" w:rsidR="00CE00BA" w:rsidRDefault="00CE00BA" w:rsidP="00CE00BA">
      <w:pPr>
        <w:pStyle w:val="BodyText"/>
      </w:pPr>
    </w:p>
    <w:p w14:paraId="32FC7B63" w14:textId="77777777" w:rsidR="00CE00BA" w:rsidRDefault="00CE00BA" w:rsidP="00CE00BA">
      <w:pPr>
        <w:pStyle w:val="BodyText"/>
        <w:ind w:left="527" w:right="715"/>
      </w:pPr>
      <w:r>
        <w:t>4а.</w:t>
      </w:r>
      <w:r>
        <w:rPr>
          <w:spacing w:val="40"/>
        </w:rPr>
        <w:t xml:space="preserve"> </w:t>
      </w:r>
      <w:r>
        <w:t>Доколку</w:t>
      </w:r>
      <w:r>
        <w:rPr>
          <w:spacing w:val="40"/>
        </w:rPr>
        <w:t xml:space="preserve"> </w:t>
      </w:r>
      <w:r>
        <w:t>МТСП</w:t>
      </w:r>
      <w:r>
        <w:rPr>
          <w:spacing w:val="40"/>
        </w:rPr>
        <w:t xml:space="preserve"> </w:t>
      </w:r>
      <w:r>
        <w:t>го</w:t>
      </w:r>
      <w:r>
        <w:rPr>
          <w:spacing w:val="40"/>
        </w:rPr>
        <w:t xml:space="preserve"> </w:t>
      </w:r>
      <w:r>
        <w:t>изготвило</w:t>
      </w:r>
      <w:r>
        <w:rPr>
          <w:spacing w:val="40"/>
        </w:rPr>
        <w:t xml:space="preserve"> </w:t>
      </w:r>
      <w:r>
        <w:t>својот</w:t>
      </w:r>
      <w:r>
        <w:rPr>
          <w:spacing w:val="40"/>
        </w:rPr>
        <w:t xml:space="preserve"> </w:t>
      </w:r>
      <w:r>
        <w:t>извештај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2019</w:t>
      </w:r>
      <w:r>
        <w:rPr>
          <w:spacing w:val="40"/>
        </w:rPr>
        <w:t xml:space="preserve"> </w:t>
      </w:r>
      <w:r>
        <w:t>година,</w:t>
      </w:r>
      <w:r>
        <w:rPr>
          <w:spacing w:val="40"/>
        </w:rPr>
        <w:t xml:space="preserve"> </w:t>
      </w:r>
      <w:r>
        <w:t>Ве</w:t>
      </w:r>
      <w:r>
        <w:rPr>
          <w:spacing w:val="40"/>
        </w:rPr>
        <w:t xml:space="preserve"> </w:t>
      </w:r>
      <w:r>
        <w:t>молам</w:t>
      </w:r>
      <w:r>
        <w:rPr>
          <w:spacing w:val="40"/>
        </w:rPr>
        <w:t xml:space="preserve"> </w:t>
      </w:r>
      <w:r>
        <w:t>доставете ни го по електронски пат.</w:t>
      </w:r>
    </w:p>
    <w:p w14:paraId="5013685B" w14:textId="77777777" w:rsidR="00CE00BA" w:rsidRDefault="00CE00BA">
      <w:pPr>
        <w:rPr>
          <w:lang w:val="mk-MK"/>
        </w:rPr>
      </w:pPr>
    </w:p>
    <w:p w14:paraId="3429B3FE" w14:textId="1AEEA3ED" w:rsidR="00CE00BA" w:rsidRDefault="00CE00BA">
      <w:pPr>
        <w:rPr>
          <w:lang w:val="mk-MK"/>
        </w:rPr>
      </w:pPr>
      <w:r>
        <w:rPr>
          <w:lang w:val="mk-MK"/>
        </w:rPr>
        <w:t>Одговор</w:t>
      </w:r>
    </w:p>
    <w:p w14:paraId="3E3CCE86" w14:textId="6C02D9B1" w:rsidR="00CE00BA" w:rsidRDefault="00AF129A">
      <w:pPr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285F2B24" wp14:editId="7D66CE3C">
            <wp:extent cx="5943600" cy="45017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5" cstate="print"/>
                    <a:srcRect r="596" b="51420"/>
                    <a:stretch/>
                  </pic:blipFill>
                  <pic:spPr bwMode="auto">
                    <a:xfrm>
                      <a:off x="0" y="0"/>
                      <a:ext cx="5943600" cy="4501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64BEB" w14:textId="746ABE23" w:rsidR="00AF129A" w:rsidRPr="00CE00BA" w:rsidRDefault="00AF129A">
      <w:pPr>
        <w:rPr>
          <w:lang w:val="mk-MK"/>
        </w:rPr>
      </w:pPr>
      <w:bookmarkStart w:id="0" w:name="_GoBack"/>
      <w:r>
        <w:rPr>
          <w:noProof/>
          <w:sz w:val="20"/>
        </w:rPr>
        <w:drawing>
          <wp:inline distT="0" distB="0" distL="0" distR="0" wp14:anchorId="3E0D2B08" wp14:editId="5E487612">
            <wp:extent cx="5943600" cy="3231546"/>
            <wp:effectExtent l="0" t="0" r="0" b="6985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6" cstate="print"/>
                    <a:srcRect l="1" r="248" b="61633"/>
                    <a:stretch/>
                  </pic:blipFill>
                  <pic:spPr bwMode="auto">
                    <a:xfrm>
                      <a:off x="0" y="0"/>
                      <a:ext cx="5943600" cy="3231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F129A" w:rsidRPr="00CE0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838A7"/>
    <w:multiLevelType w:val="hybridMultilevel"/>
    <w:tmpl w:val="58C04E7E"/>
    <w:lvl w:ilvl="0" w:tplc="93943F3E">
      <w:start w:val="1"/>
      <w:numFmt w:val="decimal"/>
      <w:lvlText w:val="%1."/>
      <w:lvlJc w:val="left"/>
      <w:pPr>
        <w:ind w:left="52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A9611D8">
      <w:numFmt w:val="bullet"/>
      <w:lvlText w:val="•"/>
      <w:lvlJc w:val="left"/>
      <w:pPr>
        <w:ind w:left="1476" w:hanging="236"/>
      </w:pPr>
      <w:rPr>
        <w:lang w:val="bg-BG" w:eastAsia="en-US" w:bidi="ar-SA"/>
      </w:rPr>
    </w:lvl>
    <w:lvl w:ilvl="2" w:tplc="0368F2E0">
      <w:numFmt w:val="bullet"/>
      <w:lvlText w:val="•"/>
      <w:lvlJc w:val="left"/>
      <w:pPr>
        <w:ind w:left="2432" w:hanging="236"/>
      </w:pPr>
      <w:rPr>
        <w:lang w:val="bg-BG" w:eastAsia="en-US" w:bidi="ar-SA"/>
      </w:rPr>
    </w:lvl>
    <w:lvl w:ilvl="3" w:tplc="0AE42872">
      <w:numFmt w:val="bullet"/>
      <w:lvlText w:val="•"/>
      <w:lvlJc w:val="left"/>
      <w:pPr>
        <w:ind w:left="3388" w:hanging="236"/>
      </w:pPr>
      <w:rPr>
        <w:lang w:val="bg-BG" w:eastAsia="en-US" w:bidi="ar-SA"/>
      </w:rPr>
    </w:lvl>
    <w:lvl w:ilvl="4" w:tplc="F7622CD2">
      <w:numFmt w:val="bullet"/>
      <w:lvlText w:val="•"/>
      <w:lvlJc w:val="left"/>
      <w:pPr>
        <w:ind w:left="4344" w:hanging="236"/>
      </w:pPr>
      <w:rPr>
        <w:lang w:val="bg-BG" w:eastAsia="en-US" w:bidi="ar-SA"/>
      </w:rPr>
    </w:lvl>
    <w:lvl w:ilvl="5" w:tplc="C0BC8C9A">
      <w:numFmt w:val="bullet"/>
      <w:lvlText w:val="•"/>
      <w:lvlJc w:val="left"/>
      <w:pPr>
        <w:ind w:left="5300" w:hanging="236"/>
      </w:pPr>
      <w:rPr>
        <w:lang w:val="bg-BG" w:eastAsia="en-US" w:bidi="ar-SA"/>
      </w:rPr>
    </w:lvl>
    <w:lvl w:ilvl="6" w:tplc="8FB0E3A4">
      <w:numFmt w:val="bullet"/>
      <w:lvlText w:val="•"/>
      <w:lvlJc w:val="left"/>
      <w:pPr>
        <w:ind w:left="6256" w:hanging="236"/>
      </w:pPr>
      <w:rPr>
        <w:lang w:val="bg-BG" w:eastAsia="en-US" w:bidi="ar-SA"/>
      </w:rPr>
    </w:lvl>
    <w:lvl w:ilvl="7" w:tplc="86F49E1C">
      <w:numFmt w:val="bullet"/>
      <w:lvlText w:val="•"/>
      <w:lvlJc w:val="left"/>
      <w:pPr>
        <w:ind w:left="7212" w:hanging="236"/>
      </w:pPr>
      <w:rPr>
        <w:lang w:val="bg-BG" w:eastAsia="en-US" w:bidi="ar-SA"/>
      </w:rPr>
    </w:lvl>
    <w:lvl w:ilvl="8" w:tplc="36328294">
      <w:numFmt w:val="bullet"/>
      <w:lvlText w:val="•"/>
      <w:lvlJc w:val="left"/>
      <w:pPr>
        <w:ind w:left="8168" w:hanging="236"/>
      </w:pPr>
      <w:rPr>
        <w:lang w:val="bg-BG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0A"/>
    <w:rsid w:val="000E260A"/>
    <w:rsid w:val="005C1E65"/>
    <w:rsid w:val="005D2BF0"/>
    <w:rsid w:val="00AF129A"/>
    <w:rsid w:val="00C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3B18"/>
  <w15:chartTrackingRefBased/>
  <w15:docId w15:val="{A73FCEAF-48CB-43C7-B1C8-94C4CF59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E00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E00B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ListParagraph">
    <w:name w:val="List Paragraph"/>
    <w:basedOn w:val="Normal"/>
    <w:uiPriority w:val="1"/>
    <w:qFormat/>
    <w:rsid w:val="00CE00BA"/>
    <w:pPr>
      <w:widowControl w:val="0"/>
      <w:autoSpaceDE w:val="0"/>
      <w:autoSpaceDN w:val="0"/>
      <w:spacing w:after="0" w:line="240" w:lineRule="auto"/>
      <w:ind w:left="527" w:right="1184"/>
      <w:jc w:val="both"/>
    </w:pPr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2023-05-19T08:16:00Z</dcterms:created>
  <dcterms:modified xsi:type="dcterms:W3CDTF">2023-05-19T08:33:00Z</dcterms:modified>
</cp:coreProperties>
</file>