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D7BB9" w14:textId="29B87007" w:rsidR="005C1E65" w:rsidRDefault="002C4BA4">
      <w:pPr>
        <w:rPr>
          <w:lang w:val="mk-MK"/>
        </w:rPr>
      </w:pPr>
      <w:r>
        <w:rPr>
          <w:lang w:val="mk-MK"/>
        </w:rPr>
        <w:t>Барање 14-4832/1</w:t>
      </w:r>
    </w:p>
    <w:p w14:paraId="2D4F9253" w14:textId="51ABF7F0" w:rsidR="002C4BA4" w:rsidRPr="002C4BA4" w:rsidRDefault="002C4BA4" w:rsidP="002C4BA4">
      <w:pPr>
        <w:rPr>
          <w:rFonts w:ascii="Times New Roman" w:hAnsi="Times New Roman" w:cs="Times New Roman"/>
          <w:lang w:val="mk-MK"/>
        </w:rPr>
      </w:pPr>
      <w:r w:rsidRPr="002C4BA4">
        <w:rPr>
          <w:rFonts w:ascii="Times New Roman" w:hAnsi="Times New Roman" w:cs="Times New Roman"/>
          <w:lang w:val="mk-MK"/>
        </w:rPr>
        <w:t>Бројот на лица кои немаат регулиран граѓански статус и</w:t>
      </w:r>
      <w:r>
        <w:rPr>
          <w:rFonts w:ascii="Times New Roman" w:hAnsi="Times New Roman" w:cs="Times New Roman"/>
          <w:lang w:val="mk-MK"/>
        </w:rPr>
        <w:t xml:space="preserve"> </w:t>
      </w:r>
      <w:r w:rsidRPr="002C4BA4">
        <w:rPr>
          <w:rFonts w:ascii="Times New Roman" w:hAnsi="Times New Roman" w:cs="Times New Roman"/>
          <w:lang w:val="mk-MK"/>
        </w:rPr>
        <w:t xml:space="preserve">не се регистрирани во Матичната книга на родени, а се евидентирани во посебниот регистар на Министерството за труд и социјална политика. </w:t>
      </w:r>
    </w:p>
    <w:p w14:paraId="23AE817B" w14:textId="61829DD2" w:rsidR="002C4BA4" w:rsidRDefault="002C4BA4">
      <w:pPr>
        <w:rPr>
          <w:lang w:val="mk-MK"/>
        </w:rPr>
      </w:pPr>
      <w:r>
        <w:rPr>
          <w:lang w:val="mk-MK"/>
        </w:rPr>
        <w:t>Одговор</w:t>
      </w:r>
    </w:p>
    <w:p w14:paraId="6AED7C52" w14:textId="6ADDCEB3" w:rsidR="002C4BA4" w:rsidRPr="002C4BA4" w:rsidRDefault="002C4BA4">
      <w:pPr>
        <w:rPr>
          <w:lang w:val="mk-MK"/>
        </w:rPr>
      </w:pPr>
      <w:r>
        <w:rPr>
          <w:lang w:val="mk-MK"/>
        </w:rPr>
        <w:t>Министерството за труд и социјална политика; Ве известува дека бројот на лица е 700, а за полот и етничката припадност Министерството за труд и социјална поли</w:t>
      </w:r>
      <w:bookmarkStart w:id="0" w:name="_GoBack"/>
      <w:bookmarkEnd w:id="0"/>
      <w:r>
        <w:rPr>
          <w:lang w:val="mk-MK"/>
        </w:rPr>
        <w:t>тика не води евиденција, за ова треба да се обратите до Управата за водење на матичните книги.</w:t>
      </w:r>
    </w:p>
    <w:sectPr w:rsidR="002C4BA4" w:rsidRPr="002C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B2"/>
    <w:rsid w:val="002C4BA4"/>
    <w:rsid w:val="005C1E65"/>
    <w:rsid w:val="005D2BF0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6C38"/>
  <w15:chartTrackingRefBased/>
  <w15:docId w15:val="{DFF238B2-D353-4175-BF5B-7D8F60B9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C4B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2C4BA4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2023-05-10T07:58:00Z</dcterms:created>
  <dcterms:modified xsi:type="dcterms:W3CDTF">2023-05-10T08:05:00Z</dcterms:modified>
</cp:coreProperties>
</file>