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A957C6" w14:textId="0364BCA5" w:rsidR="005C1E65" w:rsidRDefault="00803B06">
      <w:pPr>
        <w:rPr>
          <w:lang w:val="mk-MK"/>
        </w:rPr>
      </w:pPr>
      <w:r>
        <w:rPr>
          <w:lang w:val="mk-MK"/>
        </w:rPr>
        <w:t>Барање 14-4840/1</w:t>
      </w:r>
    </w:p>
    <w:p w14:paraId="4AA5CB2D" w14:textId="557050E4" w:rsidR="00803B06" w:rsidRDefault="00803B06">
      <w:pPr>
        <w:rPr>
          <w:lang w:val="mk-MK"/>
        </w:rPr>
      </w:pPr>
    </w:p>
    <w:p w14:paraId="50DC28F9" w14:textId="1A8961F4" w:rsidR="00803B06" w:rsidRDefault="00803B06">
      <w:pPr>
        <w:rPr>
          <w:lang w:val="mk-MK"/>
        </w:rPr>
      </w:pPr>
      <w:r>
        <w:rPr>
          <w:lang w:val="mk-MK"/>
        </w:rPr>
        <w:t>Колку вкупно лица добиле паричен надоместок како резултат на невработеност заради пандемијата од 11 март па заклучно со 31 јули 2020 година?</w:t>
      </w:r>
    </w:p>
    <w:p w14:paraId="237F9E7E" w14:textId="5EB7102F" w:rsidR="00803B06" w:rsidRDefault="00803B06">
      <w:pPr>
        <w:rPr>
          <w:lang w:val="mk-MK"/>
        </w:rPr>
      </w:pPr>
      <w:r>
        <w:rPr>
          <w:lang w:val="mk-MK"/>
        </w:rPr>
        <w:t>Напомена: вкупниот број поделете го по пол и општина.</w:t>
      </w:r>
    </w:p>
    <w:p w14:paraId="2FF4CCAB" w14:textId="75F5D011" w:rsidR="00803B06" w:rsidRDefault="00803B06">
      <w:pPr>
        <w:rPr>
          <w:lang w:val="mk-MK"/>
        </w:rPr>
      </w:pPr>
      <w:r>
        <w:rPr>
          <w:lang w:val="mk-MK"/>
        </w:rPr>
        <w:t>Одговор</w:t>
      </w:r>
    </w:p>
    <w:p w14:paraId="0ABEDAA3" w14:textId="0D10989B" w:rsidR="00803B06" w:rsidRPr="003B0319" w:rsidRDefault="00803B06">
      <w:r>
        <w:rPr>
          <w:lang w:val="mk-MK"/>
        </w:rPr>
        <w:t xml:space="preserve">Ве известуваме дека од 11.03.2020 година па заклучно со 31.07.2023 година, во тој период извршена е исплата на паричен надоместок и придонес за здравствено осигурување а како резултат на невработеност поради КОВИД пандемијата во висина од 49.781.261.00 денари за вкупно 2873 лица. </w:t>
      </w:r>
      <w:bookmarkStart w:id="0" w:name="_GoBack"/>
      <w:bookmarkEnd w:id="0"/>
    </w:p>
    <w:sectPr w:rsidR="00803B06" w:rsidRPr="003B03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D1C"/>
    <w:rsid w:val="003B0319"/>
    <w:rsid w:val="005C1E65"/>
    <w:rsid w:val="005D2BF0"/>
    <w:rsid w:val="00803B06"/>
    <w:rsid w:val="0098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BFC6F"/>
  <w15:chartTrackingRefBased/>
  <w15:docId w15:val="{9F27FF37-8513-4BFD-9B99-1B8AC98C5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2</cp:revision>
  <dcterms:created xsi:type="dcterms:W3CDTF">2023-05-19T09:08:00Z</dcterms:created>
  <dcterms:modified xsi:type="dcterms:W3CDTF">2023-05-19T09:21:00Z</dcterms:modified>
</cp:coreProperties>
</file>