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5E8B7" w14:textId="27559B2B" w:rsidR="005C1E65" w:rsidRPr="00513CF2" w:rsidRDefault="00347F3D">
      <w:pPr>
        <w:rPr>
          <w:rFonts w:ascii="StobiSerif Regular" w:hAnsi="StobiSerif Regular"/>
          <w:b/>
        </w:rPr>
      </w:pPr>
      <w:bookmarkStart w:id="0" w:name="_GoBack"/>
      <w:r w:rsidRPr="00513CF2">
        <w:rPr>
          <w:rFonts w:ascii="StobiSerif Regular" w:hAnsi="StobiSerif Regular"/>
          <w:b/>
          <w:lang w:val="mk-MK"/>
        </w:rPr>
        <w:t>Барање 14-5422/1</w:t>
      </w:r>
      <w:r w:rsidR="00513CF2" w:rsidRPr="00513CF2">
        <w:rPr>
          <w:rFonts w:ascii="StobiSerif Regular" w:hAnsi="StobiSerif Regular"/>
          <w:b/>
        </w:rPr>
        <w:t>:</w:t>
      </w:r>
    </w:p>
    <w:p w14:paraId="152C6FA2" w14:textId="64C36261" w:rsidR="00347F3D" w:rsidRPr="00513CF2" w:rsidRDefault="00347F3D">
      <w:pPr>
        <w:rPr>
          <w:rFonts w:ascii="StobiSerif Regular" w:hAnsi="StobiSerif Regular"/>
          <w:lang w:val="mk-MK"/>
        </w:rPr>
      </w:pPr>
    </w:p>
    <w:p w14:paraId="0439831B" w14:textId="77777777" w:rsidR="00347F3D" w:rsidRPr="00513CF2" w:rsidRDefault="00347F3D" w:rsidP="00347F3D">
      <w:pPr>
        <w:widowControl w:val="0"/>
        <w:numPr>
          <w:ilvl w:val="0"/>
          <w:numId w:val="1"/>
        </w:numPr>
        <w:spacing w:after="200" w:line="276" w:lineRule="auto"/>
        <w:jc w:val="both"/>
        <w:rPr>
          <w:rFonts w:ascii="StobiSerif Regular" w:eastAsia="Calibri" w:hAnsi="StobiSerif Regular" w:cs="Arial"/>
          <w:lang w:val="mk-MK"/>
        </w:rPr>
      </w:pPr>
      <w:r w:rsidRPr="00513CF2">
        <w:rPr>
          <w:rFonts w:ascii="StobiSerif Regular" w:eastAsia="Calibri" w:hAnsi="StobiSerif Regular" w:cs="Arial"/>
          <w:lang w:val="mk-MK"/>
        </w:rPr>
        <w:t>Според член 11 од Законот на буџетите, а во рамки на централниот буџет се планирани средства за непредвидени случаи како постојана и тековна резерва, во текот на 2020 до сега дали сте ја искористиле можноста за користење на овие средства и тоа:</w:t>
      </w:r>
    </w:p>
    <w:bookmarkEnd w:id="0"/>
    <w:p w14:paraId="2D676738" w14:textId="77777777" w:rsidR="00347F3D" w:rsidRPr="00513CF2" w:rsidRDefault="00347F3D" w:rsidP="00347F3D">
      <w:pPr>
        <w:widowControl w:val="0"/>
        <w:spacing w:after="200" w:line="276" w:lineRule="auto"/>
        <w:ind w:left="720"/>
        <w:jc w:val="both"/>
        <w:rPr>
          <w:rFonts w:ascii="StobiSerif Regular" w:eastAsia="Calibri" w:hAnsi="StobiSerif Regular" w:cs="Arial"/>
          <w:lang w:val="mk-MK"/>
        </w:rPr>
      </w:pPr>
      <w:r w:rsidRPr="00513CF2">
        <w:rPr>
          <w:rFonts w:ascii="StobiSerif Regular" w:eastAsia="Calibri" w:hAnsi="StobiSerif Regular" w:cs="Arial"/>
          <w:lang w:val="mk-MK"/>
        </w:rPr>
        <w:t xml:space="preserve">Дали сте барале и користеле од </w:t>
      </w:r>
      <w:r w:rsidRPr="00513CF2">
        <w:rPr>
          <w:rFonts w:ascii="StobiSerif Regular" w:eastAsia="Calibri" w:hAnsi="StobiSerif Regular" w:cs="Arial"/>
          <w:b/>
          <w:i/>
          <w:lang w:val="mk-MK"/>
        </w:rPr>
        <w:t>постојаната</w:t>
      </w:r>
      <w:r w:rsidRPr="00513CF2">
        <w:rPr>
          <w:rFonts w:ascii="StobiSerif Regular" w:eastAsia="Calibri" w:hAnsi="StobiSerif Regular" w:cs="Arial"/>
          <w:lang w:val="mk-MK"/>
        </w:rPr>
        <w:t xml:space="preserve"> буџетска резерва и во која висина (пресек до најнов достапен со наведување на датум 31/08/2020)? </w:t>
      </w:r>
    </w:p>
    <w:p w14:paraId="72EFA2F6" w14:textId="77777777" w:rsidR="00347F3D" w:rsidRPr="00513CF2" w:rsidRDefault="00347F3D" w:rsidP="00347F3D">
      <w:pPr>
        <w:widowControl w:val="0"/>
        <w:spacing w:after="200" w:line="276" w:lineRule="auto"/>
        <w:ind w:left="720"/>
        <w:jc w:val="both"/>
        <w:rPr>
          <w:rFonts w:ascii="StobiSerif Regular" w:eastAsia="Calibri" w:hAnsi="StobiSerif Regular" w:cs="Arial"/>
          <w:lang w:val="mk-MK"/>
        </w:rPr>
      </w:pPr>
      <w:r w:rsidRPr="00513CF2">
        <w:rPr>
          <w:rFonts w:ascii="StobiSerif Regular" w:eastAsia="Calibri" w:hAnsi="StobiSerif Regular" w:cs="Arial"/>
          <w:lang w:val="mk-MK"/>
        </w:rPr>
        <w:t xml:space="preserve">Дали истите се зголемиле со </w:t>
      </w:r>
      <w:r w:rsidRPr="00513CF2">
        <w:rPr>
          <w:rFonts w:ascii="StobiSerif Regular" w:eastAsia="Calibri" w:hAnsi="StobiSerif Regular" w:cs="Arial"/>
          <w:b/>
          <w:i/>
          <w:lang w:val="mk-MK"/>
        </w:rPr>
        <w:t>прераспределба</w:t>
      </w:r>
      <w:r w:rsidRPr="00513CF2">
        <w:rPr>
          <w:rFonts w:ascii="StobiSerif Regular" w:eastAsia="Calibri" w:hAnsi="StobiSerif Regular" w:cs="Arial"/>
          <w:lang w:val="mk-MK"/>
        </w:rPr>
        <w:t xml:space="preserve">, за вас како буџетски корисник, ако да во која висина? </w:t>
      </w:r>
    </w:p>
    <w:p w14:paraId="6E4BAC7A" w14:textId="77777777" w:rsidR="00347F3D" w:rsidRPr="00513CF2" w:rsidRDefault="00347F3D" w:rsidP="00347F3D">
      <w:pPr>
        <w:widowControl w:val="0"/>
        <w:spacing w:after="200" w:line="276" w:lineRule="auto"/>
        <w:ind w:left="720"/>
        <w:jc w:val="both"/>
        <w:rPr>
          <w:rFonts w:ascii="StobiSerif Regular" w:eastAsia="Calibri" w:hAnsi="StobiSerif Regular" w:cs="Arial"/>
          <w:lang w:val="mk-MK"/>
        </w:rPr>
      </w:pPr>
      <w:r w:rsidRPr="00513CF2">
        <w:rPr>
          <w:rFonts w:ascii="StobiSerif Regular" w:eastAsia="Calibri" w:hAnsi="StobiSerif Regular" w:cs="Arial"/>
          <w:lang w:val="mk-MK"/>
        </w:rPr>
        <w:t xml:space="preserve">Дали сте барале и користеле од </w:t>
      </w:r>
      <w:r w:rsidRPr="00513CF2">
        <w:rPr>
          <w:rFonts w:ascii="StobiSerif Regular" w:eastAsia="Calibri" w:hAnsi="StobiSerif Regular" w:cs="Arial"/>
          <w:b/>
          <w:i/>
          <w:lang w:val="mk-MK"/>
        </w:rPr>
        <w:t>тековната</w:t>
      </w:r>
      <w:r w:rsidRPr="00513CF2">
        <w:rPr>
          <w:rFonts w:ascii="StobiSerif Regular" w:eastAsia="Calibri" w:hAnsi="StobiSerif Regular" w:cs="Arial"/>
          <w:lang w:val="mk-MK"/>
        </w:rPr>
        <w:t xml:space="preserve"> буџетска резерва и во која висина (пресек до најнов достапен со наведување на датум 31/08/2020)? </w:t>
      </w:r>
    </w:p>
    <w:p w14:paraId="6824C0ED" w14:textId="77777777" w:rsidR="00347F3D" w:rsidRPr="00513CF2" w:rsidRDefault="00347F3D" w:rsidP="00347F3D">
      <w:pPr>
        <w:widowControl w:val="0"/>
        <w:numPr>
          <w:ilvl w:val="0"/>
          <w:numId w:val="1"/>
        </w:numPr>
        <w:spacing w:after="200" w:line="276" w:lineRule="auto"/>
        <w:jc w:val="both"/>
        <w:rPr>
          <w:rFonts w:ascii="StobiSerif Regular" w:eastAsia="Calibri" w:hAnsi="StobiSerif Regular" w:cs="Arial"/>
          <w:lang w:val="mk-MK"/>
        </w:rPr>
      </w:pPr>
      <w:r w:rsidRPr="00513CF2">
        <w:rPr>
          <w:rFonts w:ascii="StobiSerif Regular" w:eastAsia="Calibri" w:hAnsi="StobiSerif Regular" w:cs="Arial"/>
          <w:lang w:val="mk-MK"/>
        </w:rPr>
        <w:t>Дали како резултат на пандемијата со Ковид-19 како буџетски корисник од прв ред, сте вршеле  јавни набавки со постапки кои се надвор од „вообичаените“ постапки за јавни набавки (поради вонредни ситуации, епидемии, итност и сл.)? Ако да ве молиме наведете за што, и во која висина? Каква постапка е користена?</w:t>
      </w:r>
    </w:p>
    <w:p w14:paraId="650A20A2" w14:textId="77777777" w:rsidR="00347F3D" w:rsidRPr="00513CF2" w:rsidRDefault="00347F3D" w:rsidP="00347F3D">
      <w:pPr>
        <w:widowControl w:val="0"/>
        <w:numPr>
          <w:ilvl w:val="0"/>
          <w:numId w:val="1"/>
        </w:numPr>
        <w:spacing w:after="200" w:line="276" w:lineRule="auto"/>
        <w:jc w:val="both"/>
        <w:rPr>
          <w:rFonts w:ascii="StobiSerif Regular" w:eastAsia="Calibri" w:hAnsi="StobiSerif Regular" w:cs="Arial"/>
          <w:lang w:val="mk-MK"/>
        </w:rPr>
      </w:pPr>
      <w:r w:rsidRPr="00513CF2">
        <w:rPr>
          <w:rFonts w:ascii="StobiSerif Regular" w:eastAsia="Calibri" w:hAnsi="StobiSerif Regular" w:cs="Arial"/>
          <w:lang w:val="mk-MK"/>
        </w:rPr>
        <w:t>Дали сте користеле други механизми за распределба и трошење на буџетски средства во услови на вонредни и непредвидени ситуации како резултата на Ковид-19? Ако да, ве молиме наведете кои?</w:t>
      </w:r>
    </w:p>
    <w:p w14:paraId="36A21CD9" w14:textId="60C69D35" w:rsidR="00347F3D" w:rsidRPr="00513CF2" w:rsidRDefault="00347F3D">
      <w:pPr>
        <w:rPr>
          <w:rFonts w:ascii="StobiSerif Regular" w:hAnsi="StobiSerif Regular"/>
          <w:lang w:val="mk-MK"/>
        </w:rPr>
      </w:pPr>
      <w:r w:rsidRPr="00513CF2">
        <w:rPr>
          <w:rFonts w:ascii="StobiSerif Regular" w:hAnsi="StobiSerif Regular"/>
          <w:lang w:val="mk-MK"/>
        </w:rPr>
        <w:t>Одговор</w:t>
      </w:r>
      <w:r w:rsidRPr="00513CF2">
        <w:rPr>
          <w:rFonts w:ascii="StobiSerif Regular" w:hAnsi="StobiSerif Regular"/>
        </w:rPr>
        <w:t>:</w:t>
      </w:r>
      <w:r w:rsidRPr="00513CF2">
        <w:rPr>
          <w:rFonts w:ascii="StobiSerif Regular" w:hAnsi="StobiSerif Regular"/>
          <w:lang w:val="mk-MK"/>
        </w:rPr>
        <w:t xml:space="preserve"> </w:t>
      </w:r>
    </w:p>
    <w:p w14:paraId="728E8BEA" w14:textId="609272F6" w:rsidR="00347F3D" w:rsidRPr="00513CF2" w:rsidRDefault="00347F3D" w:rsidP="00513CF2">
      <w:pPr>
        <w:jc w:val="center"/>
        <w:rPr>
          <w:rFonts w:ascii="StobiSerif Regular" w:hAnsi="StobiSerif Regular"/>
        </w:rPr>
      </w:pPr>
      <w:r w:rsidRPr="00513CF2">
        <w:rPr>
          <w:rFonts w:ascii="StobiSerif Regular" w:hAnsi="StobiSerif Regular"/>
          <w:noProof/>
          <w:sz w:val="20"/>
        </w:rPr>
        <w:drawing>
          <wp:inline distT="0" distB="0" distL="0" distR="0" wp14:anchorId="6D513835" wp14:editId="6D19CF4C">
            <wp:extent cx="4641011" cy="219555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 rotWithShape="1">
                    <a:blip r:embed="rId5" cstate="print"/>
                    <a:srcRect l="1548" t="33447" r="-2105" b="32832"/>
                    <a:stretch/>
                  </pic:blipFill>
                  <pic:spPr bwMode="auto">
                    <a:xfrm>
                      <a:off x="0" y="0"/>
                      <a:ext cx="4666886" cy="22077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47F3D" w:rsidRPr="00513C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D4BB8"/>
    <w:multiLevelType w:val="hybridMultilevel"/>
    <w:tmpl w:val="D4DCA556"/>
    <w:lvl w:ilvl="0" w:tplc="042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19"/>
    <w:rsid w:val="00347F3D"/>
    <w:rsid w:val="00513CF2"/>
    <w:rsid w:val="005C1E65"/>
    <w:rsid w:val="005D2BF0"/>
    <w:rsid w:val="006D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63F57"/>
  <w15:chartTrackingRefBased/>
  <w15:docId w15:val="{A488DBF7-44CD-4830-9CEA-FE47BD5AA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Makedonka Angjelova</cp:lastModifiedBy>
  <cp:revision>3</cp:revision>
  <dcterms:created xsi:type="dcterms:W3CDTF">2023-05-03T09:17:00Z</dcterms:created>
  <dcterms:modified xsi:type="dcterms:W3CDTF">2023-05-04T08:03:00Z</dcterms:modified>
</cp:coreProperties>
</file>