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C0E3E" w14:textId="3EBBC661" w:rsidR="0002741C" w:rsidRDefault="0002741C" w:rsidP="0002741C">
      <w:pPr>
        <w:suppressAutoHyphens w:val="0"/>
        <w:spacing w:after="160" w:line="259" w:lineRule="auto"/>
        <w:ind w:left="502" w:hanging="360"/>
        <w:contextualSpacing/>
        <w:jc w:val="left"/>
      </w:pPr>
      <w:r>
        <w:t>Барање 14-3200/1</w:t>
      </w:r>
    </w:p>
    <w:p w14:paraId="44B64F6E" w14:textId="77777777" w:rsidR="0002741C" w:rsidRDefault="0002741C" w:rsidP="0002741C">
      <w:pPr>
        <w:suppressAutoHyphens w:val="0"/>
        <w:spacing w:after="160" w:line="259" w:lineRule="auto"/>
        <w:ind w:left="502" w:hanging="360"/>
        <w:contextualSpacing/>
        <w:jc w:val="left"/>
      </w:pPr>
    </w:p>
    <w:p w14:paraId="3B81FD06" w14:textId="77777777" w:rsidR="0002741C" w:rsidRPr="00401CE8" w:rsidRDefault="0002741C" w:rsidP="0002741C">
      <w:pPr>
        <w:numPr>
          <w:ilvl w:val="0"/>
          <w:numId w:val="1"/>
        </w:numPr>
        <w:suppressAutoHyphens w:val="0"/>
        <w:spacing w:after="160" w:line="259" w:lineRule="auto"/>
        <w:contextualSpacing/>
        <w:jc w:val="left"/>
        <w:rPr>
          <w:rFonts w:ascii="StobiSerif Regular" w:eastAsia="Calibri" w:hAnsi="StobiSerif Regular"/>
          <w:sz w:val="22"/>
          <w:szCs w:val="22"/>
          <w:lang w:eastAsia="en-US"/>
        </w:rPr>
      </w:pPr>
      <w:r w:rsidRPr="00401CE8">
        <w:rPr>
          <w:rFonts w:ascii="StobiSerif Regular" w:eastAsia="Calibri" w:hAnsi="StobiSerif Regular"/>
          <w:sz w:val="22"/>
          <w:szCs w:val="22"/>
          <w:lang w:eastAsia="en-US"/>
        </w:rPr>
        <w:t xml:space="preserve">Дали  Министерството  за труд и социјална политика во календарската 2023 година има програма  за покривање на трошоците за ДНК анализа за лицата без документи  за да се утврди нивното потекло и сродство за запишување во Матична книга на  родени. </w:t>
      </w:r>
    </w:p>
    <w:p w14:paraId="04D4AAF9" w14:textId="77777777" w:rsidR="0002741C" w:rsidRPr="00401CE8" w:rsidRDefault="0002741C" w:rsidP="0002741C">
      <w:pPr>
        <w:suppressAutoHyphens w:val="0"/>
        <w:spacing w:after="160" w:line="259" w:lineRule="auto"/>
        <w:jc w:val="left"/>
        <w:rPr>
          <w:rFonts w:ascii="StobiSerif Regular" w:eastAsia="Calibri" w:hAnsi="StobiSerif Regular"/>
          <w:sz w:val="22"/>
          <w:szCs w:val="22"/>
          <w:lang w:eastAsia="en-US"/>
        </w:rPr>
      </w:pPr>
      <w:bookmarkStart w:id="0" w:name="_GoBack"/>
      <w:bookmarkEnd w:id="0"/>
    </w:p>
    <w:p w14:paraId="6DAFB320" w14:textId="77777777" w:rsidR="0002741C" w:rsidRPr="00401CE8" w:rsidRDefault="0002741C" w:rsidP="0002741C">
      <w:pPr>
        <w:suppressAutoHyphens w:val="0"/>
        <w:spacing w:after="160" w:line="259" w:lineRule="auto"/>
        <w:rPr>
          <w:rFonts w:ascii="StobiSerif Regular" w:eastAsia="Calibri" w:hAnsi="StobiSerif Regular"/>
          <w:sz w:val="22"/>
          <w:szCs w:val="22"/>
          <w:lang w:eastAsia="en-US"/>
        </w:rPr>
      </w:pPr>
      <w:r w:rsidRPr="00401CE8">
        <w:rPr>
          <w:rFonts w:ascii="StobiSerif Regular" w:eastAsia="Calibri" w:hAnsi="StobiSerif Regular"/>
          <w:sz w:val="22"/>
          <w:szCs w:val="22"/>
          <w:lang w:eastAsia="en-US"/>
        </w:rPr>
        <w:t xml:space="preserve">Согласно стратешкиот план на Министерството за труд и социјална политика за 2023, за Одделението за имплементација на Стратегијата за инклузија на Ромите 2022-2030  се планирани активности за реализација на ДНК анализа за 20 лица Роми неевидентирани во матична книга на родени кои се идентификувани  на терен во рамките  на спроведување на Законот  за  неевидентирани лица во матична книга на родени. </w:t>
      </w:r>
    </w:p>
    <w:p w14:paraId="0877B3F6" w14:textId="77777777" w:rsidR="0002741C" w:rsidRPr="00401CE8" w:rsidRDefault="0002741C" w:rsidP="0002741C">
      <w:pPr>
        <w:suppressAutoHyphens w:val="0"/>
        <w:spacing w:after="160" w:line="259" w:lineRule="auto"/>
        <w:rPr>
          <w:rFonts w:ascii="StobiSerif Regular" w:eastAsia="Calibri" w:hAnsi="StobiSerif Regular"/>
          <w:sz w:val="22"/>
          <w:szCs w:val="22"/>
          <w:lang w:eastAsia="en-US"/>
        </w:rPr>
      </w:pPr>
      <w:r w:rsidRPr="00401CE8">
        <w:rPr>
          <w:rFonts w:ascii="StobiSerif Regular" w:eastAsia="Calibri" w:hAnsi="StobiSerif Regular" w:cs="Arial"/>
          <w:sz w:val="22"/>
          <w:szCs w:val="22"/>
          <w:lang w:val="ru-RU" w:eastAsia="en-US"/>
        </w:rPr>
        <w:t>Законот за неевидентирани лица во матичната книга на родени</w:t>
      </w:r>
      <w:r w:rsidRPr="00401CE8">
        <w:rPr>
          <w:rFonts w:ascii="StobiSerif Regular" w:eastAsia="Calibri" w:hAnsi="StobiSerif Regular" w:cs="Arial"/>
          <w:sz w:val="22"/>
          <w:szCs w:val="22"/>
          <w:lang w:eastAsia="en-US"/>
        </w:rPr>
        <w:t xml:space="preserve"> e</w:t>
      </w:r>
      <w:r w:rsidRPr="00401CE8">
        <w:rPr>
          <w:rFonts w:ascii="StobiSerif Regular" w:eastAsia="Calibri" w:hAnsi="StobiSerif Regular" w:cs="Arial"/>
          <w:sz w:val="22"/>
          <w:szCs w:val="22"/>
          <w:lang w:val="ru-RU" w:eastAsia="en-US"/>
        </w:rPr>
        <w:t xml:space="preserve"> донесен во февруари 2020 година е афирмативна акција за решение за неевидентираните лица затоа што им дава пристап до права од здравствена заштита, социјална заштита, образование и вработување.</w:t>
      </w:r>
    </w:p>
    <w:p w14:paraId="49EB79B2" w14:textId="77777777" w:rsidR="005C1E65" w:rsidRDefault="005C1E65"/>
    <w:sectPr w:rsidR="005C1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B6AB3"/>
    <w:multiLevelType w:val="hybridMultilevel"/>
    <w:tmpl w:val="D264FFCA"/>
    <w:lvl w:ilvl="0" w:tplc="042F000F">
      <w:start w:val="1"/>
      <w:numFmt w:val="decimal"/>
      <w:lvlText w:val="%1."/>
      <w:lvlJc w:val="left"/>
      <w:pPr>
        <w:ind w:left="502" w:hanging="360"/>
      </w:pPr>
      <w:rPr>
        <w:rFonts w:hint="default"/>
      </w:rPr>
    </w:lvl>
    <w:lvl w:ilvl="1" w:tplc="042F0019" w:tentative="1">
      <w:start w:val="1"/>
      <w:numFmt w:val="lowerLetter"/>
      <w:lvlText w:val="%2."/>
      <w:lvlJc w:val="left"/>
      <w:pPr>
        <w:ind w:left="1222" w:hanging="360"/>
      </w:pPr>
    </w:lvl>
    <w:lvl w:ilvl="2" w:tplc="042F001B" w:tentative="1">
      <w:start w:val="1"/>
      <w:numFmt w:val="lowerRoman"/>
      <w:lvlText w:val="%3."/>
      <w:lvlJc w:val="right"/>
      <w:pPr>
        <w:ind w:left="1942" w:hanging="180"/>
      </w:pPr>
    </w:lvl>
    <w:lvl w:ilvl="3" w:tplc="042F000F" w:tentative="1">
      <w:start w:val="1"/>
      <w:numFmt w:val="decimal"/>
      <w:lvlText w:val="%4."/>
      <w:lvlJc w:val="left"/>
      <w:pPr>
        <w:ind w:left="2662" w:hanging="360"/>
      </w:pPr>
    </w:lvl>
    <w:lvl w:ilvl="4" w:tplc="042F0019" w:tentative="1">
      <w:start w:val="1"/>
      <w:numFmt w:val="lowerLetter"/>
      <w:lvlText w:val="%5."/>
      <w:lvlJc w:val="left"/>
      <w:pPr>
        <w:ind w:left="3382" w:hanging="360"/>
      </w:pPr>
    </w:lvl>
    <w:lvl w:ilvl="5" w:tplc="042F001B" w:tentative="1">
      <w:start w:val="1"/>
      <w:numFmt w:val="lowerRoman"/>
      <w:lvlText w:val="%6."/>
      <w:lvlJc w:val="right"/>
      <w:pPr>
        <w:ind w:left="4102" w:hanging="180"/>
      </w:pPr>
    </w:lvl>
    <w:lvl w:ilvl="6" w:tplc="042F000F" w:tentative="1">
      <w:start w:val="1"/>
      <w:numFmt w:val="decimal"/>
      <w:lvlText w:val="%7."/>
      <w:lvlJc w:val="left"/>
      <w:pPr>
        <w:ind w:left="4822" w:hanging="360"/>
      </w:pPr>
    </w:lvl>
    <w:lvl w:ilvl="7" w:tplc="042F0019" w:tentative="1">
      <w:start w:val="1"/>
      <w:numFmt w:val="lowerLetter"/>
      <w:lvlText w:val="%8."/>
      <w:lvlJc w:val="left"/>
      <w:pPr>
        <w:ind w:left="5542" w:hanging="360"/>
      </w:pPr>
    </w:lvl>
    <w:lvl w:ilvl="8" w:tplc="042F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EC9"/>
    <w:rsid w:val="0002741C"/>
    <w:rsid w:val="005C1E65"/>
    <w:rsid w:val="005D2BF0"/>
    <w:rsid w:val="00A7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F960B"/>
  <w15:chartTrackingRefBased/>
  <w15:docId w15:val="{9BB7A6A7-217A-4D1E-BCB6-95D33932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Текст"/>
    <w:qFormat/>
    <w:rsid w:val="0002741C"/>
    <w:pPr>
      <w:suppressAutoHyphens/>
      <w:spacing w:after="0" w:line="240" w:lineRule="auto"/>
      <w:jc w:val="both"/>
    </w:pPr>
    <w:rPr>
      <w:rFonts w:ascii="StobiSans Regular" w:eastAsia="Times New Roman" w:hAnsi="StobiSans Regular"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2023-04-26T06:50:00Z</dcterms:created>
  <dcterms:modified xsi:type="dcterms:W3CDTF">2023-04-26T06:51:00Z</dcterms:modified>
</cp:coreProperties>
</file>