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A8F4" w14:textId="75718DA3" w:rsidR="005C1E65" w:rsidRDefault="00912039">
      <w:pPr>
        <w:rPr>
          <w:lang w:val="mk-MK"/>
        </w:rPr>
      </w:pPr>
      <w:r>
        <w:rPr>
          <w:lang w:val="mk-MK"/>
        </w:rPr>
        <w:t>Барање 14-5249/1</w:t>
      </w:r>
    </w:p>
    <w:p w14:paraId="20538E11" w14:textId="407DF2B9" w:rsidR="00912039" w:rsidRDefault="00912039">
      <w:pPr>
        <w:rPr>
          <w:lang w:val="mk-MK"/>
        </w:rPr>
      </w:pPr>
    </w:p>
    <w:p w14:paraId="303F9B81" w14:textId="77777777" w:rsidR="00912039" w:rsidRPr="00912039" w:rsidRDefault="00912039" w:rsidP="00912039">
      <w:pPr>
        <w:suppressAutoHyphens/>
        <w:spacing w:before="60" w:after="60" w:line="240" w:lineRule="auto"/>
        <w:contextualSpacing/>
        <w:jc w:val="both"/>
        <w:rPr>
          <w:rFonts w:ascii="StobiSerif Bold" w:eastAsia="Times New Roman" w:hAnsi="StobiSerif Bold" w:cs="StobiSerif Bold"/>
          <w:u w:val="single"/>
          <w:lang w:val="mk-MK" w:eastAsia="en-GB"/>
        </w:rPr>
      </w:pPr>
      <w:r w:rsidRPr="00912039">
        <w:rPr>
          <w:rFonts w:ascii="StobiSerif Bold" w:eastAsia="Times New Roman" w:hAnsi="StobiSerif Bold" w:cs="StobiSerif Bold"/>
          <w:u w:val="single"/>
          <w:lang w:val="ru-RU" w:eastAsia="en-GB"/>
        </w:rPr>
        <w:t xml:space="preserve">Прашања во врска со СРГ </w:t>
      </w:r>
      <w:r w:rsidRPr="00912039">
        <w:rPr>
          <w:rFonts w:ascii="StobiSerif Bold" w:eastAsia="Times New Roman" w:hAnsi="StobiSerif Bold" w:cs="StobiSerif Bold"/>
          <w:u w:val="single"/>
          <w:lang w:val="mk-MK" w:eastAsia="en-GB"/>
        </w:rPr>
        <w:t>„</w:t>
      </w:r>
      <w:r w:rsidRPr="00912039">
        <w:rPr>
          <w:rFonts w:ascii="StobiSerif Bold" w:eastAsia="Times New Roman" w:hAnsi="StobiSerif Bold" w:cs="StobiSerif Bold"/>
          <w:u w:val="single"/>
          <w:lang w:val="ru-RU" w:eastAsia="en-GB"/>
        </w:rPr>
        <w:t>Интеграција на Ромите</w:t>
      </w:r>
      <w:r w:rsidRPr="00912039">
        <w:rPr>
          <w:rFonts w:ascii="StobiSerif Bold" w:eastAsia="Times New Roman" w:hAnsi="StobiSerif Bold" w:cs="StobiSerif Bold"/>
          <w:u w:val="single"/>
          <w:lang w:eastAsia="en-GB"/>
        </w:rPr>
        <w:t>”</w:t>
      </w:r>
    </w:p>
    <w:p w14:paraId="133D81FA" w14:textId="77777777" w:rsidR="00912039" w:rsidRPr="00912039" w:rsidRDefault="00912039" w:rsidP="00912039">
      <w:pPr>
        <w:suppressAutoHyphens/>
        <w:spacing w:before="60" w:after="60" w:line="240" w:lineRule="auto"/>
        <w:contextualSpacing/>
        <w:jc w:val="both"/>
        <w:rPr>
          <w:rFonts w:ascii="StobiSerif Bold" w:eastAsia="Times New Roman" w:hAnsi="StobiSerif Bold" w:cs="StobiSerif Bold"/>
          <w:u w:val="single"/>
          <w:lang w:eastAsia="en-GB"/>
        </w:rPr>
      </w:pPr>
    </w:p>
    <w:p w14:paraId="39B00CB1"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Times New Roman"/>
          <w:sz w:val="20"/>
          <w:szCs w:val="20"/>
          <w:u w:val="single"/>
          <w:lang w:val="mk-MK"/>
        </w:rPr>
      </w:pPr>
      <w:bookmarkStart w:id="0" w:name="_Hlk141774208"/>
      <w:r w:rsidRPr="00912039">
        <w:rPr>
          <w:rFonts w:ascii="StobiSerif Bold" w:eastAsia="Times New Roman" w:hAnsi="StobiSerif Bold" w:cs="Times New Roman"/>
          <w:sz w:val="20"/>
          <w:szCs w:val="20"/>
          <w:u w:val="single"/>
          <w:lang w:val="mk-MK"/>
        </w:rPr>
        <w:t>Кои стратегии беа усвоени во секторот  за  интеграција на Ромите во текот на 2022 година? Ве молиме доставете ни ги усвоените стратегии и посочете ни дали/каде истите се јавно достапни.</w:t>
      </w:r>
    </w:p>
    <w:p w14:paraId="31E3B6F9"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 xml:space="preserve">Во текот на 2021 и почетокот на 2022 година, се изработи </w:t>
      </w:r>
      <w:bookmarkStart w:id="1" w:name="_Hlk141950522"/>
      <w:r w:rsidRPr="00912039">
        <w:rPr>
          <w:rFonts w:ascii="StobiSerif Regular" w:eastAsia="Times New Roman" w:hAnsi="StobiSerif Regular" w:cs="Times New Roman"/>
          <w:sz w:val="20"/>
          <w:szCs w:val="20"/>
          <w:lang w:val="mk-MK" w:eastAsia="en-GB"/>
        </w:rPr>
        <w:t>Стратегијата за инклузија на Ромите</w:t>
      </w:r>
      <w:r w:rsidRPr="00912039">
        <w:rPr>
          <w:rFonts w:ascii="StobiSerif Regular" w:eastAsia="Times New Roman" w:hAnsi="StobiSerif Regular" w:cs="Times New Roman"/>
          <w:sz w:val="20"/>
          <w:szCs w:val="20"/>
          <w:lang w:eastAsia="en-GB"/>
        </w:rPr>
        <w:t xml:space="preserve"> </w:t>
      </w:r>
      <w:r w:rsidRPr="00912039">
        <w:rPr>
          <w:rFonts w:ascii="StobiSerif Regular" w:eastAsia="Times New Roman" w:hAnsi="StobiSerif Regular" w:cs="Times New Roman"/>
          <w:sz w:val="20"/>
          <w:szCs w:val="20"/>
          <w:lang w:val="mk-MK" w:eastAsia="en-GB"/>
        </w:rPr>
        <w:t>со стратешки опфат за периодот 2022 – 2030. Текстот на стратегијата беше усвоен од страна на Владата на Република Северна Македонија (ВРСМ) на 14-тата седница одржана на 15.2.2022 година.</w:t>
      </w:r>
    </w:p>
    <w:p w14:paraId="07EF2BAD"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Усвоената стратегија е јавно достапна на следниот линк</w:t>
      </w:r>
      <w:r w:rsidRPr="00912039">
        <w:rPr>
          <w:rFonts w:ascii="StobiSerif Regular" w:eastAsia="Times New Roman" w:hAnsi="StobiSerif Regular" w:cs="Times New Roman"/>
          <w:sz w:val="20"/>
          <w:szCs w:val="20"/>
          <w:lang w:eastAsia="en-GB"/>
        </w:rPr>
        <w:t>:</w:t>
      </w:r>
    </w:p>
    <w:p w14:paraId="7D6B4EAE" w14:textId="77777777" w:rsidR="00912039" w:rsidRPr="00912039" w:rsidRDefault="00912039" w:rsidP="00912039">
      <w:pPr>
        <w:spacing w:before="60" w:after="60" w:line="240" w:lineRule="auto"/>
        <w:jc w:val="both"/>
        <w:rPr>
          <w:rFonts w:ascii="StobiSerif Regular" w:eastAsia="Times New Roman" w:hAnsi="StobiSerif Regular" w:cs="Times New Roman"/>
          <w:color w:val="0000FF"/>
          <w:sz w:val="20"/>
          <w:szCs w:val="20"/>
          <w:u w:val="single"/>
          <w:lang w:val="mk-MK" w:eastAsia="en-GB"/>
        </w:rPr>
      </w:pPr>
      <w:hyperlink r:id="rId5" w:history="1">
        <w:r w:rsidRPr="00912039">
          <w:rPr>
            <w:rFonts w:ascii="StobiSerif Regular" w:eastAsia="Times New Roman" w:hAnsi="StobiSerif Regular" w:cs="Times New Roman"/>
            <w:color w:val="0000FF"/>
            <w:sz w:val="20"/>
            <w:szCs w:val="20"/>
            <w:u w:val="single"/>
            <w:lang w:val="mk-MK" w:eastAsia="en-GB"/>
          </w:rPr>
          <w:t>https://www.mtsp.gov.mk/content/pdf/2022/Strategija%20za%20inkluzija%20na%20Romite%202022-2030%2003-02-2022%20finalna%20verzija.pdf</w:t>
        </w:r>
      </w:hyperlink>
    </w:p>
    <w:p w14:paraId="18B66A51" w14:textId="77777777" w:rsidR="00912039" w:rsidRPr="00912039" w:rsidRDefault="00912039" w:rsidP="00912039">
      <w:pPr>
        <w:spacing w:before="60" w:after="60" w:line="240" w:lineRule="auto"/>
        <w:jc w:val="both"/>
        <w:rPr>
          <w:rFonts w:ascii="StobiSerif Regular" w:eastAsia="Times New Roman" w:hAnsi="StobiSerif Regular" w:cs="Times New Roman"/>
          <w:color w:val="0000FF"/>
          <w:sz w:val="20"/>
          <w:szCs w:val="20"/>
          <w:u w:val="single"/>
          <w:lang w:val="mk-MK" w:eastAsia="en-GB"/>
        </w:rPr>
      </w:pPr>
      <w:r w:rsidRPr="00912039">
        <w:rPr>
          <w:rFonts w:ascii="StobiSerif Regular" w:eastAsia="Times New Roman" w:hAnsi="StobiSerif Regular" w:cs="Times New Roman"/>
          <w:color w:val="0000FF"/>
          <w:sz w:val="20"/>
          <w:szCs w:val="20"/>
          <w:u w:val="single"/>
          <w:lang w:val="mk-MK" w:eastAsia="en-GB"/>
        </w:rPr>
        <w:t>Исто така, достапни информации на усвоената стратегија се достапни на следните линкови:</w:t>
      </w:r>
    </w:p>
    <w:p w14:paraId="291957B4"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hyperlink r:id="rId6" w:history="1">
        <w:r w:rsidRPr="00912039">
          <w:rPr>
            <w:rFonts w:ascii="StobiSerif Regular" w:eastAsia="Times New Roman" w:hAnsi="StobiSerif Regular" w:cs="Times New Roman"/>
            <w:color w:val="0000FF"/>
            <w:sz w:val="20"/>
            <w:szCs w:val="20"/>
            <w:u w:val="single"/>
            <w:lang w:val="mk-MK" w:eastAsia="en-GB"/>
          </w:rPr>
          <w:t>https://vlada.mk/2022-14</w:t>
        </w:r>
      </w:hyperlink>
    </w:p>
    <w:p w14:paraId="4C4669A9"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hyperlink r:id="rId7" w:history="1">
        <w:r w:rsidRPr="00912039">
          <w:rPr>
            <w:rFonts w:ascii="StobiSerif Regular" w:eastAsia="Times New Roman" w:hAnsi="StobiSerif Regular" w:cs="Times New Roman"/>
            <w:color w:val="0000FF"/>
            <w:sz w:val="20"/>
            <w:szCs w:val="20"/>
            <w:u w:val="single"/>
            <w:lang w:val="mk-MK" w:eastAsia="en-GB"/>
          </w:rPr>
          <w:t>https://vlada.mk/file/68682/download?token=2kqTGz9U</w:t>
        </w:r>
      </w:hyperlink>
      <w:bookmarkStart w:id="2" w:name="_GoBack"/>
      <w:bookmarkEnd w:id="2"/>
    </w:p>
    <w:bookmarkEnd w:id="1"/>
    <w:p w14:paraId="445046FF"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 xml:space="preserve">Дополнително, во текот на 2021 и почетокот на 2022 година, се изработи и </w:t>
      </w:r>
      <w:bookmarkStart w:id="3" w:name="_Hlk141950346"/>
      <w:r w:rsidRPr="00912039">
        <w:rPr>
          <w:rFonts w:ascii="StobiSerif Regular" w:eastAsia="Times New Roman" w:hAnsi="StobiSerif Regular" w:cs="Times New Roman"/>
          <w:sz w:val="20"/>
          <w:szCs w:val="20"/>
          <w:lang w:val="mk-MK" w:eastAsia="en-GB"/>
        </w:rPr>
        <w:t>Национален акциски план за заштита, промоција и исполнување на човековите права на жените и девојчињата Ромки со стратешки опфат за периодот 2022-2024. Планот е директно поврзан со дел од дефинираните приоритети и планирани мерки во Стратегијата за инклузија на Ромите</w:t>
      </w:r>
      <w:r w:rsidRPr="00912039">
        <w:rPr>
          <w:rFonts w:ascii="StobiSerif Regular" w:eastAsia="Times New Roman" w:hAnsi="StobiSerif Regular" w:cs="Times New Roman"/>
          <w:sz w:val="20"/>
          <w:szCs w:val="20"/>
          <w:lang w:eastAsia="en-GB"/>
        </w:rPr>
        <w:t xml:space="preserve"> </w:t>
      </w:r>
      <w:r w:rsidRPr="00912039">
        <w:rPr>
          <w:rFonts w:ascii="StobiSerif Regular" w:eastAsia="Times New Roman" w:hAnsi="StobiSerif Regular" w:cs="Times New Roman"/>
          <w:sz w:val="20"/>
          <w:szCs w:val="20"/>
          <w:lang w:val="mk-MK" w:eastAsia="en-GB"/>
        </w:rPr>
        <w:t>2022 – 2030, по однос на поддршката на жените и девојчињата Ромки. Текстот на планот беше усвоен од страна на Владата на Република Северна Македонија (ВРСМ) на 34-тата седница одржана на 29.3.2022 година.</w:t>
      </w:r>
    </w:p>
    <w:p w14:paraId="56C06CDE"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Усвоениот план е јавно достапен на следниот линк</w:t>
      </w:r>
      <w:r w:rsidRPr="00912039">
        <w:rPr>
          <w:rFonts w:ascii="StobiSerif Regular" w:eastAsia="Times New Roman" w:hAnsi="StobiSerif Regular" w:cs="Times New Roman"/>
          <w:sz w:val="20"/>
          <w:szCs w:val="20"/>
          <w:lang w:eastAsia="en-GB"/>
        </w:rPr>
        <w:t>:</w:t>
      </w:r>
    </w:p>
    <w:p w14:paraId="2F1D5E63"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hyperlink r:id="rId8" w:history="1">
        <w:r w:rsidRPr="00912039">
          <w:rPr>
            <w:rFonts w:ascii="StobiSerif Regular" w:eastAsia="Times New Roman" w:hAnsi="StobiSerif Regular" w:cs="Times New Roman"/>
            <w:color w:val="0000FF"/>
            <w:sz w:val="20"/>
            <w:szCs w:val="20"/>
            <w:u w:val="single"/>
            <w:lang w:val="mk-MK" w:eastAsia="en-GB"/>
          </w:rPr>
          <w:t>https://www.mtsp.gov.mk/content/pdf/2022/N%D0%90P_za%20zastita%20promocija%20i%20ispolnuvanje%20%20na%20cov.%20prava%20na%20zenite%20i%20devoj%20%20Romki%2015.03.2022.pdf</w:t>
        </w:r>
      </w:hyperlink>
    </w:p>
    <w:p w14:paraId="14BAB85C"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Исто така, достапни информации на усвоениот план се достапни на следните линкови:</w:t>
      </w:r>
    </w:p>
    <w:p w14:paraId="5A3F6455"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hyperlink r:id="rId9" w:history="1">
        <w:r w:rsidRPr="00912039">
          <w:rPr>
            <w:rFonts w:ascii="StobiSerif Regular" w:eastAsia="Times New Roman" w:hAnsi="StobiSerif Regular" w:cs="Times New Roman"/>
            <w:color w:val="0000FF"/>
            <w:sz w:val="20"/>
            <w:szCs w:val="20"/>
            <w:u w:val="single"/>
            <w:lang w:val="mk-MK" w:eastAsia="en-GB"/>
          </w:rPr>
          <w:t>https://vlada.mk/2022-34</w:t>
        </w:r>
      </w:hyperlink>
    </w:p>
    <w:p w14:paraId="4CF8F296"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hyperlink r:id="rId10" w:history="1">
        <w:r w:rsidRPr="00912039">
          <w:rPr>
            <w:rFonts w:ascii="StobiSerif Regular" w:eastAsia="Times New Roman" w:hAnsi="StobiSerif Regular" w:cs="Times New Roman"/>
            <w:color w:val="0000FF"/>
            <w:sz w:val="20"/>
            <w:szCs w:val="20"/>
            <w:u w:val="single"/>
            <w:lang w:val="mk-MK" w:eastAsia="en-GB"/>
          </w:rPr>
          <w:t>https://vlada.mk/file/66972/download?token=3V9pCzWa</w:t>
        </w:r>
      </w:hyperlink>
      <w:r w:rsidRPr="00912039">
        <w:rPr>
          <w:rFonts w:ascii="StobiSerif Regular" w:eastAsia="Times New Roman" w:hAnsi="StobiSerif Regular" w:cs="Times New Roman"/>
          <w:sz w:val="20"/>
          <w:szCs w:val="20"/>
          <w:lang w:val="mk-MK" w:eastAsia="en-GB"/>
        </w:rPr>
        <w:t xml:space="preserve"> </w:t>
      </w:r>
    </w:p>
    <w:bookmarkEnd w:id="3"/>
    <w:p w14:paraId="057F38F1" w14:textId="77777777" w:rsidR="00912039" w:rsidRPr="00912039" w:rsidRDefault="00912039" w:rsidP="00912039">
      <w:pPr>
        <w:spacing w:before="60" w:after="60" w:line="240" w:lineRule="auto"/>
        <w:ind w:left="1080"/>
        <w:contextualSpacing/>
        <w:jc w:val="both"/>
        <w:rPr>
          <w:rFonts w:ascii="StobiSerif Bold" w:eastAsia="Times New Roman" w:hAnsi="StobiSerif Bold" w:cs="Times New Roman"/>
          <w:sz w:val="20"/>
          <w:szCs w:val="20"/>
          <w:highlight w:val="yellow"/>
          <w:u w:val="single"/>
          <w:lang w:val="mk-MK"/>
        </w:rPr>
      </w:pPr>
    </w:p>
    <w:bookmarkEnd w:id="0"/>
    <w:p w14:paraId="7CB81DDC"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Times New Roman"/>
          <w:sz w:val="20"/>
          <w:szCs w:val="20"/>
          <w:u w:val="single"/>
          <w:lang w:val="mk-MK"/>
        </w:rPr>
      </w:pPr>
      <w:r w:rsidRPr="00912039">
        <w:rPr>
          <w:rFonts w:ascii="StobiSerif Bold" w:eastAsia="Times New Roman" w:hAnsi="StobiSerif Bold" w:cs="Times New Roman"/>
          <w:sz w:val="20"/>
          <w:szCs w:val="20"/>
          <w:u w:val="single"/>
          <w:lang w:val="mk-MK"/>
        </w:rPr>
        <w:t>Дали секторската работна група за интеграција на Ромите одржа состаноци во текот на 2022 година? Ве молиме посочете ни ги точните датуми на одржување на состаноците и доставете ни ги агендите и записниците од одржаните состаноци.</w:t>
      </w:r>
    </w:p>
    <w:p w14:paraId="3E5E767C"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bookmarkStart w:id="4" w:name="_Hlk141960527"/>
      <w:r w:rsidRPr="00912039">
        <w:rPr>
          <w:rFonts w:ascii="StobiSerif Regular" w:eastAsia="Times New Roman" w:hAnsi="StobiSerif Regular" w:cs="Times New Roman"/>
          <w:sz w:val="20"/>
          <w:szCs w:val="20"/>
          <w:lang w:val="mk-MK" w:eastAsia="en-GB"/>
        </w:rPr>
        <w:t xml:space="preserve">СРГ „Интеграција на Ромите“ како посебна секторска работна група не одржа состаноци во текот на 2022 година. Во текот на 2020 година, од прагматични причини, прашањата поврзани со состојбите со ромската заедница се покриени во рамки на работата на СРГ </w:t>
      </w:r>
      <w:bookmarkStart w:id="5" w:name="_Hlk141945072"/>
      <w:r w:rsidRPr="00912039">
        <w:rPr>
          <w:rFonts w:ascii="StobiSerif Regular" w:eastAsia="Times New Roman" w:hAnsi="StobiSerif Regular" w:cs="Times New Roman"/>
          <w:sz w:val="20"/>
          <w:szCs w:val="20"/>
          <w:lang w:val="mk-MK" w:eastAsia="en-GB"/>
        </w:rPr>
        <w:t>„Образование, вработување и социјална политика</w:t>
      </w:r>
      <w:r w:rsidRPr="00912039">
        <w:rPr>
          <w:rFonts w:ascii="StobiSerif Regular" w:eastAsia="Times New Roman" w:hAnsi="StobiSerif Regular" w:cs="Times New Roman"/>
          <w:sz w:val="20"/>
          <w:szCs w:val="20"/>
          <w:lang w:eastAsia="en-GB"/>
        </w:rPr>
        <w:t>”</w:t>
      </w:r>
      <w:bookmarkEnd w:id="5"/>
      <w:r w:rsidRPr="00912039">
        <w:rPr>
          <w:rFonts w:ascii="StobiSerif Regular" w:eastAsia="Times New Roman" w:hAnsi="StobiSerif Regular" w:cs="Times New Roman"/>
          <w:sz w:val="20"/>
          <w:szCs w:val="20"/>
          <w:lang w:val="mk-MK" w:eastAsia="en-GB"/>
        </w:rPr>
        <w:t xml:space="preserve">. Трите состаноци се одржаа виртуелно преку ЗУМ и </w:t>
      </w:r>
      <w:proofErr w:type="spellStart"/>
      <w:r w:rsidRPr="00912039">
        <w:rPr>
          <w:rFonts w:ascii="StobiSerif Regular" w:eastAsia="Times New Roman" w:hAnsi="StobiSerif Regular" w:cs="Times New Roman"/>
          <w:sz w:val="20"/>
          <w:szCs w:val="20"/>
          <w:lang w:val="mk-MK" w:eastAsia="en-GB"/>
        </w:rPr>
        <w:t>Вебех</w:t>
      </w:r>
      <w:proofErr w:type="spellEnd"/>
      <w:r w:rsidRPr="00912039">
        <w:rPr>
          <w:rFonts w:ascii="StobiSerif Regular" w:eastAsia="Times New Roman" w:hAnsi="StobiSerif Regular" w:cs="Times New Roman"/>
          <w:sz w:val="20"/>
          <w:szCs w:val="20"/>
          <w:lang w:val="mk-MK" w:eastAsia="en-GB"/>
        </w:rPr>
        <w:t xml:space="preserve"> платформите.</w:t>
      </w:r>
    </w:p>
    <w:p w14:paraId="48F44CBC"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Прашања поврзани со состојбите на ромската заедница беа покриени во рамки на одржаните 10-ти пленарен состанок на 16.3.2022 година и 11-ти состанок на 23.5.2022 година на СРГ „Образование, вработување и социјална политика“, како и на одржаниот технички состанок за секторите вработување и социјална политика на 28.3.2022 година.</w:t>
      </w:r>
    </w:p>
    <w:p w14:paraId="5F30B265"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eastAsia="en-GB"/>
        </w:rPr>
      </w:pPr>
      <w:r w:rsidRPr="00912039">
        <w:rPr>
          <w:rFonts w:ascii="StobiSerif Regular" w:eastAsia="Times New Roman" w:hAnsi="StobiSerif Regular" w:cs="Times New Roman"/>
          <w:sz w:val="20"/>
          <w:szCs w:val="20"/>
          <w:lang w:val="mk-MK" w:eastAsia="en-GB"/>
        </w:rPr>
        <w:t xml:space="preserve">Јавно достапни информации за </w:t>
      </w:r>
      <w:r w:rsidRPr="00912039">
        <w:rPr>
          <w:rFonts w:ascii="StobiSerif Regular" w:eastAsia="Times New Roman" w:hAnsi="StobiSerif Regular" w:cs="StobiSerif Bold"/>
          <w:sz w:val="20"/>
          <w:szCs w:val="20"/>
          <w:lang w:val="ru-RU" w:eastAsia="en-GB"/>
        </w:rPr>
        <w:t>одржаните две пленарни седници во 2022 година, со записници, агенди и материјали, се објавени на следниот линк на министерството</w:t>
      </w:r>
      <w:r w:rsidRPr="00912039">
        <w:rPr>
          <w:rFonts w:ascii="StobiSerif Regular" w:eastAsia="Times New Roman" w:hAnsi="StobiSerif Regular" w:cs="StobiSerif Bold"/>
          <w:sz w:val="20"/>
          <w:szCs w:val="20"/>
          <w:lang w:eastAsia="en-GB"/>
        </w:rPr>
        <w:t>:</w:t>
      </w:r>
    </w:p>
    <w:p w14:paraId="6A38AE52"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u w:val="single"/>
          <w:lang w:eastAsia="en-GB"/>
        </w:rPr>
      </w:pPr>
      <w:hyperlink r:id="rId11" w:history="1">
        <w:r w:rsidRPr="00912039">
          <w:rPr>
            <w:rFonts w:ascii="StobiSerif Regular" w:eastAsia="Times New Roman" w:hAnsi="StobiSerif Regular" w:cs="StobiSerif Bold"/>
            <w:color w:val="0000FF"/>
            <w:sz w:val="20"/>
            <w:szCs w:val="20"/>
            <w:u w:val="single"/>
            <w:lang w:eastAsia="en-GB"/>
          </w:rPr>
          <w:t>https://mtsp.gov.mk/srg-obrazovanie-vrabotuvanje-i-socijalna-politika.nspx</w:t>
        </w:r>
      </w:hyperlink>
    </w:p>
    <w:p w14:paraId="1B8473A1"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Дополнително, во прилог е достапен зип фолдер со материјали за трите погоре споменати состаноци како одговори на прашањата 2 и 6.</w:t>
      </w:r>
    </w:p>
    <w:bookmarkEnd w:id="4"/>
    <w:p w14:paraId="4354BA49"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highlight w:val="yellow"/>
          <w:u w:val="single"/>
          <w:lang w:val="mk-MK" w:eastAsia="en-GB"/>
        </w:rPr>
      </w:pPr>
    </w:p>
    <w:p w14:paraId="247B5159"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Times New Roman"/>
          <w:sz w:val="20"/>
          <w:szCs w:val="20"/>
          <w:u w:val="single"/>
          <w:lang w:val="mk-MK"/>
        </w:rPr>
      </w:pPr>
      <w:bookmarkStart w:id="6" w:name="_Hlk141774415"/>
      <w:r w:rsidRPr="00912039">
        <w:rPr>
          <w:rFonts w:ascii="StobiSerif Bold" w:eastAsia="Times New Roman" w:hAnsi="StobiSerif Bold" w:cs="Times New Roman"/>
          <w:sz w:val="20"/>
          <w:szCs w:val="20"/>
          <w:u w:val="single"/>
          <w:lang w:val="mk-MK"/>
        </w:rPr>
        <w:lastRenderedPageBreak/>
        <w:t xml:space="preserve">Доставете ни листа на граѓански организации </w:t>
      </w:r>
      <w:bookmarkStart w:id="7" w:name="_Hlk141789144"/>
      <w:r w:rsidRPr="00912039">
        <w:rPr>
          <w:rFonts w:ascii="StobiSerif Bold" w:eastAsia="Times New Roman" w:hAnsi="StobiSerif Bold" w:cs="Times New Roman"/>
          <w:sz w:val="20"/>
          <w:szCs w:val="20"/>
          <w:u w:val="single"/>
          <w:lang w:val="mk-MK"/>
        </w:rPr>
        <w:t>кои биле поканети и присуствувале на состаноците на секторската работна група за интеграција на Ромите, одржани во 2022 година.</w:t>
      </w:r>
    </w:p>
    <w:bookmarkEnd w:id="7"/>
    <w:p w14:paraId="29EC7A1B"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eastAsia="en-GB"/>
        </w:rPr>
      </w:pPr>
      <w:r w:rsidRPr="00912039">
        <w:rPr>
          <w:rFonts w:ascii="StobiSerif Regular" w:eastAsia="Times New Roman" w:hAnsi="StobiSerif Regular" w:cs="Times New Roman"/>
          <w:sz w:val="20"/>
          <w:szCs w:val="20"/>
          <w:lang w:val="mk-MK" w:eastAsia="en-GB"/>
        </w:rPr>
        <w:t>Граѓански организации кои беа поканети и дел од нив присуствуваа на одржаните три погоре-споменати виртуелни состаноци на СРГ „Образование, вработување и социјална политика</w:t>
      </w:r>
      <w:r w:rsidRPr="00912039">
        <w:rPr>
          <w:rFonts w:ascii="StobiSerif Regular" w:eastAsia="Times New Roman" w:hAnsi="StobiSerif Regular" w:cs="Times New Roman"/>
          <w:sz w:val="20"/>
          <w:szCs w:val="20"/>
          <w:lang w:eastAsia="en-GB"/>
        </w:rPr>
        <w:t>”</w:t>
      </w:r>
      <w:r w:rsidRPr="00912039">
        <w:rPr>
          <w:rFonts w:ascii="StobiSerif Regular" w:eastAsia="Times New Roman" w:hAnsi="StobiSerif Regular" w:cs="Times New Roman"/>
          <w:sz w:val="20"/>
          <w:szCs w:val="20"/>
          <w:lang w:val="mk-MK" w:eastAsia="en-GB"/>
        </w:rPr>
        <w:t xml:space="preserve"> во текот на 2022 година се следните</w:t>
      </w:r>
      <w:r w:rsidRPr="00912039">
        <w:rPr>
          <w:rFonts w:ascii="StobiSerif Regular" w:eastAsia="Times New Roman" w:hAnsi="StobiSerif Regular" w:cs="Times New Roman"/>
          <w:sz w:val="20"/>
          <w:szCs w:val="20"/>
          <w:lang w:eastAsia="en-GB"/>
        </w:rPr>
        <w:t>:</w:t>
      </w:r>
    </w:p>
    <w:p w14:paraId="70152F2E"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Британски совет во Република Северна Македонија,</w:t>
      </w:r>
    </w:p>
    <w:p w14:paraId="77BFDB96"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Здружението на граѓани Реактор – Истражување во акција,</w:t>
      </w:r>
    </w:p>
    <w:p w14:paraId="16580EA5"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Македонска платформа против сиромаштија,</w:t>
      </w:r>
    </w:p>
    <w:p w14:paraId="4B367AE0"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Асоцијација за здравствена едукација и истражување „Хера“,</w:t>
      </w:r>
    </w:p>
    <w:p w14:paraId="0414C04A"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Фондација „Отворено општество“,</w:t>
      </w:r>
    </w:p>
    <w:p w14:paraId="2B21935A"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 xml:space="preserve">Фондацијата </w:t>
      </w:r>
      <w:r w:rsidRPr="00912039">
        <w:rPr>
          <w:rFonts w:ascii="StobiSerif Regular" w:eastAsia="Times New Roman" w:hAnsi="StobiSerif Regular" w:cs="Times New Roman"/>
          <w:sz w:val="20"/>
          <w:szCs w:val="20"/>
        </w:rPr>
        <w:t>Friedrich Ebert</w:t>
      </w:r>
      <w:r w:rsidRPr="00912039">
        <w:rPr>
          <w:rFonts w:ascii="StobiSerif Regular" w:eastAsia="Times New Roman" w:hAnsi="StobiSerif Regular" w:cs="Times New Roman"/>
          <w:sz w:val="20"/>
          <w:szCs w:val="20"/>
          <w:lang w:val="mk-MK"/>
        </w:rPr>
        <w:t>,</w:t>
      </w:r>
    </w:p>
    <w:p w14:paraId="421EAD93"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 xml:space="preserve">Македонски центар за </w:t>
      </w:r>
      <w:proofErr w:type="spellStart"/>
      <w:r w:rsidRPr="00912039">
        <w:rPr>
          <w:rFonts w:ascii="StobiSerif Regular" w:eastAsia="Times New Roman" w:hAnsi="StobiSerif Regular" w:cs="Times New Roman"/>
          <w:sz w:val="20"/>
          <w:szCs w:val="20"/>
          <w:lang w:val="mk-MK"/>
        </w:rPr>
        <w:t>граѓанско</w:t>
      </w:r>
      <w:proofErr w:type="spellEnd"/>
      <w:r w:rsidRPr="00912039">
        <w:rPr>
          <w:rFonts w:ascii="StobiSerif Regular" w:eastAsia="Times New Roman" w:hAnsi="StobiSerif Regular" w:cs="Times New Roman"/>
          <w:sz w:val="20"/>
          <w:szCs w:val="20"/>
          <w:lang w:val="mk-MK"/>
        </w:rPr>
        <w:t xml:space="preserve"> образование (</w:t>
      </w:r>
      <w:r w:rsidRPr="00912039">
        <w:rPr>
          <w:rFonts w:ascii="StobiSerif Regular" w:eastAsia="Times New Roman" w:hAnsi="StobiSerif Regular" w:cs="Times New Roman"/>
          <w:sz w:val="20"/>
          <w:szCs w:val="20"/>
        </w:rPr>
        <w:t>MCGO</w:t>
      </w:r>
      <w:r w:rsidRPr="00912039">
        <w:rPr>
          <w:rFonts w:ascii="StobiSerif Regular" w:eastAsia="Times New Roman" w:hAnsi="StobiSerif Regular" w:cs="Times New Roman"/>
          <w:sz w:val="20"/>
          <w:szCs w:val="20"/>
          <w:lang w:val="mk-MK"/>
        </w:rPr>
        <w:t>)</w:t>
      </w:r>
      <w:r w:rsidRPr="00912039">
        <w:rPr>
          <w:rFonts w:ascii="StobiSerif Regular" w:eastAsia="Times New Roman" w:hAnsi="StobiSerif Regular" w:cs="Times New Roman"/>
          <w:sz w:val="20"/>
          <w:szCs w:val="20"/>
        </w:rPr>
        <w:t>,</w:t>
      </w:r>
    </w:p>
    <w:p w14:paraId="2DF5BDFD"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Фондацијата за образовни и културни иницијативи „Чекор по чекор”,</w:t>
      </w:r>
    </w:p>
    <w:p w14:paraId="478667BB"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proofErr w:type="spellStart"/>
      <w:r w:rsidRPr="00912039">
        <w:rPr>
          <w:rFonts w:ascii="StobiSerif Regular" w:eastAsia="Times New Roman" w:hAnsi="StobiSerif Regular" w:cs="Times New Roman"/>
          <w:sz w:val="20"/>
          <w:szCs w:val="20"/>
          <w:lang w:val="mk-MK"/>
        </w:rPr>
        <w:t>Нансен</w:t>
      </w:r>
      <w:proofErr w:type="spellEnd"/>
      <w:r w:rsidRPr="00912039">
        <w:rPr>
          <w:rFonts w:ascii="StobiSerif Regular" w:eastAsia="Times New Roman" w:hAnsi="StobiSerif Regular" w:cs="Times New Roman"/>
          <w:sz w:val="20"/>
          <w:szCs w:val="20"/>
          <w:lang w:val="mk-MK"/>
        </w:rPr>
        <w:t xml:space="preserve"> дијалог центар Скопје (</w:t>
      </w:r>
      <w:r w:rsidRPr="00912039">
        <w:rPr>
          <w:rFonts w:ascii="StobiSerif Regular" w:eastAsia="Times New Roman" w:hAnsi="StobiSerif Regular" w:cs="Times New Roman"/>
          <w:sz w:val="20"/>
          <w:szCs w:val="20"/>
        </w:rPr>
        <w:t>NDC</w:t>
      </w:r>
      <w:r w:rsidRPr="00912039">
        <w:rPr>
          <w:rFonts w:ascii="StobiSerif Regular" w:eastAsia="Times New Roman" w:hAnsi="StobiSerif Regular" w:cs="Times New Roman"/>
          <w:sz w:val="20"/>
          <w:szCs w:val="20"/>
          <w:lang w:val="mk-MK"/>
        </w:rPr>
        <w:t>),</w:t>
      </w:r>
    </w:p>
    <w:p w14:paraId="0A463C17"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Граѓански ресурсен центар</w:t>
      </w:r>
      <w:r w:rsidRPr="00912039">
        <w:rPr>
          <w:rFonts w:ascii="StobiSerif Regular" w:eastAsia="Times New Roman" w:hAnsi="StobiSerif Regular" w:cs="Times New Roman"/>
          <w:sz w:val="20"/>
          <w:szCs w:val="20"/>
        </w:rPr>
        <w:t>,</w:t>
      </w:r>
    </w:p>
    <w:p w14:paraId="437BF8F3"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Здружение на граѓани „</w:t>
      </w:r>
      <w:proofErr w:type="spellStart"/>
      <w:r w:rsidRPr="00912039">
        <w:rPr>
          <w:rFonts w:ascii="StobiSerif Regular" w:eastAsia="Times New Roman" w:hAnsi="StobiSerif Regular" w:cs="Times New Roman"/>
          <w:sz w:val="20"/>
          <w:szCs w:val="20"/>
          <w:lang w:val="mk-MK"/>
        </w:rPr>
        <w:t>Конект</w:t>
      </w:r>
      <w:proofErr w:type="spellEnd"/>
      <w:r w:rsidRPr="00912039">
        <w:rPr>
          <w:rFonts w:ascii="StobiSerif Regular" w:eastAsia="Times New Roman" w:hAnsi="StobiSerif Regular" w:cs="Times New Roman"/>
          <w:sz w:val="20"/>
          <w:szCs w:val="20"/>
          <w:lang w:val="mk-MK"/>
        </w:rPr>
        <w:t>“,</w:t>
      </w:r>
    </w:p>
    <w:p w14:paraId="060A5DC5"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Фондација Агро центар за едукација,</w:t>
      </w:r>
    </w:p>
    <w:p w14:paraId="56BBF9B9"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Здружение на единиците на локалната самоуправа (ЗЕЛС),</w:t>
      </w:r>
    </w:p>
    <w:p w14:paraId="04682007"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ИПА Механизам за граѓански организации,</w:t>
      </w:r>
    </w:p>
    <w:p w14:paraId="29A15CA6"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Институтот за истражување и анализа на политики – </w:t>
      </w:r>
      <w:proofErr w:type="spellStart"/>
      <w:r w:rsidRPr="00912039">
        <w:rPr>
          <w:rFonts w:ascii="StobiSerif Regular" w:eastAsia="Times New Roman" w:hAnsi="StobiSerif Regular" w:cs="Times New Roman"/>
          <w:sz w:val="20"/>
          <w:szCs w:val="20"/>
          <w:lang w:val="mk-MK"/>
        </w:rPr>
        <w:t>Ромалитико</w:t>
      </w:r>
      <w:proofErr w:type="spellEnd"/>
      <w:r w:rsidRPr="00912039">
        <w:rPr>
          <w:rFonts w:ascii="StobiSerif Regular" w:eastAsia="Times New Roman" w:hAnsi="StobiSerif Regular" w:cs="Times New Roman"/>
          <w:sz w:val="20"/>
          <w:szCs w:val="20"/>
          <w:lang w:val="mk-MK"/>
        </w:rPr>
        <w:t>,</w:t>
      </w:r>
    </w:p>
    <w:p w14:paraId="2E6C174F"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Здружение Иницијатива за економски развој на Ромите – РЕДИ,</w:t>
      </w:r>
    </w:p>
    <w:p w14:paraId="03C704B9"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rPr>
        <w:t xml:space="preserve">Roma Education Fund </w:t>
      </w:r>
      <w:r w:rsidRPr="00912039">
        <w:rPr>
          <w:rFonts w:ascii="StobiSerif Regular" w:eastAsia="Times New Roman" w:hAnsi="StobiSerif Regular" w:cs="Times New Roman"/>
          <w:sz w:val="20"/>
          <w:szCs w:val="20"/>
          <w:lang w:val="mk-MK"/>
        </w:rPr>
        <w:t>во Северна Македонија,</w:t>
      </w:r>
    </w:p>
    <w:p w14:paraId="050CEA94"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 xml:space="preserve">Здружение за развој на ромската заедница СУМНАЛ Скопје, </w:t>
      </w:r>
    </w:p>
    <w:p w14:paraId="5B8FDA2C"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 xml:space="preserve">Иницијатива за социјална промена - </w:t>
      </w:r>
      <w:r w:rsidRPr="00912039">
        <w:rPr>
          <w:rFonts w:ascii="StobiSerif Regular" w:eastAsia="Times New Roman" w:hAnsi="StobiSerif Regular" w:cs="Times New Roman"/>
          <w:sz w:val="20"/>
          <w:szCs w:val="20"/>
        </w:rPr>
        <w:t>INSOC,</w:t>
      </w:r>
    </w:p>
    <w:p w14:paraId="38B1C2D8"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Институт за европски политики – ЕПИ,</w:t>
      </w:r>
    </w:p>
    <w:p w14:paraId="168CB1C9" w14:textId="77777777" w:rsidR="00912039" w:rsidRPr="00912039" w:rsidRDefault="00912039" w:rsidP="00912039">
      <w:pPr>
        <w:numPr>
          <w:ilvl w:val="0"/>
          <w:numId w:val="3"/>
        </w:numPr>
        <w:suppressAutoHyphens/>
        <w:spacing w:before="60" w:after="60" w:line="240" w:lineRule="auto"/>
        <w:contextualSpacing/>
        <w:jc w:val="both"/>
        <w:rPr>
          <w:rFonts w:ascii="StobiSerif Regular" w:eastAsia="Times New Roman" w:hAnsi="StobiSerif Regular" w:cs="Times New Roman"/>
          <w:sz w:val="20"/>
          <w:szCs w:val="20"/>
          <w:lang w:val="mk-MK"/>
        </w:rPr>
      </w:pPr>
      <w:r w:rsidRPr="00912039">
        <w:rPr>
          <w:rFonts w:ascii="StobiSerif Regular" w:eastAsia="Times New Roman" w:hAnsi="StobiSerif Regular" w:cs="Times New Roman"/>
          <w:sz w:val="20"/>
          <w:szCs w:val="20"/>
          <w:lang w:val="mk-MK"/>
        </w:rPr>
        <w:t xml:space="preserve">Регионална канцеларија на </w:t>
      </w:r>
      <w:r w:rsidRPr="00912039">
        <w:rPr>
          <w:rFonts w:ascii="StobiSerif Regular" w:eastAsia="Times New Roman" w:hAnsi="StobiSerif Regular" w:cs="Times New Roman"/>
          <w:sz w:val="20"/>
          <w:szCs w:val="20"/>
        </w:rPr>
        <w:t>Regional Cooperation Council (RCC) – Roma Integration 2020.</w:t>
      </w:r>
    </w:p>
    <w:p w14:paraId="2E8D3347" w14:textId="77777777" w:rsidR="00912039" w:rsidRPr="00912039" w:rsidRDefault="00912039" w:rsidP="00912039">
      <w:pPr>
        <w:spacing w:before="60" w:after="60" w:line="240" w:lineRule="auto"/>
        <w:ind w:left="360"/>
        <w:jc w:val="both"/>
        <w:rPr>
          <w:rFonts w:ascii="StobiSerif Regular" w:eastAsia="Times New Roman" w:hAnsi="StobiSerif Regular" w:cs="Times New Roman"/>
          <w:sz w:val="20"/>
          <w:szCs w:val="20"/>
          <w:lang w:val="mk-MK" w:eastAsia="en-GB"/>
        </w:rPr>
      </w:pPr>
    </w:p>
    <w:p w14:paraId="79F4FAAA"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Times New Roman"/>
          <w:sz w:val="20"/>
          <w:szCs w:val="20"/>
          <w:u w:val="single"/>
          <w:lang w:val="mk-MK"/>
        </w:rPr>
      </w:pPr>
      <w:r w:rsidRPr="00912039">
        <w:rPr>
          <w:rFonts w:ascii="StobiSerif Bold" w:eastAsia="Times New Roman" w:hAnsi="StobiSerif Bold" w:cs="Times New Roman"/>
          <w:sz w:val="20"/>
          <w:szCs w:val="20"/>
          <w:u w:val="single"/>
          <w:lang w:val="mk-MK"/>
        </w:rPr>
        <w:t>Дали во текот на 2022 година во работата на секторската работна група за интеграција на Ромите беа вклучени граѓански организации кои работат на унапредување на родовата еднаквост и/или женски граѓански организации (организации кои во фокусот на својата работа го имаат унапредувањето на родовата еднаквост)?</w:t>
      </w:r>
    </w:p>
    <w:p w14:paraId="46413DB9" w14:textId="77777777" w:rsidR="00912039" w:rsidRPr="00912039" w:rsidRDefault="00912039" w:rsidP="00912039">
      <w:pPr>
        <w:spacing w:before="60" w:after="60" w:line="240" w:lineRule="auto"/>
        <w:jc w:val="both"/>
        <w:rPr>
          <w:rFonts w:ascii="StobiSerif Regular" w:eastAsia="Times New Roman" w:hAnsi="StobiSerif Regular" w:cs="Times New Roman"/>
          <w:sz w:val="20"/>
          <w:szCs w:val="20"/>
          <w:lang w:val="mk-MK" w:eastAsia="en-GB"/>
        </w:rPr>
      </w:pPr>
      <w:r w:rsidRPr="00912039">
        <w:rPr>
          <w:rFonts w:ascii="StobiSerif Regular" w:eastAsia="Times New Roman" w:hAnsi="StobiSerif Regular" w:cs="Times New Roman"/>
          <w:sz w:val="20"/>
          <w:szCs w:val="20"/>
          <w:lang w:val="mk-MK" w:eastAsia="en-GB"/>
        </w:rPr>
        <w:t>Согласно погоре-излистаните граѓански организации како одговор на претходното прашање и имајќи предвид дека прашањата за ромската заедница се покриени во рамки на СРГ „Образование, вработување и социјална политика</w:t>
      </w:r>
      <w:r w:rsidRPr="00912039">
        <w:rPr>
          <w:rFonts w:ascii="StobiSerif Regular" w:eastAsia="Times New Roman" w:hAnsi="StobiSerif Regular" w:cs="Times New Roman"/>
          <w:sz w:val="20"/>
          <w:szCs w:val="20"/>
          <w:lang w:eastAsia="en-GB"/>
        </w:rPr>
        <w:t>”</w:t>
      </w:r>
      <w:r w:rsidRPr="00912039">
        <w:rPr>
          <w:rFonts w:ascii="StobiSerif Regular" w:eastAsia="Times New Roman" w:hAnsi="StobiSerif Regular" w:cs="Times New Roman"/>
          <w:sz w:val="20"/>
          <w:szCs w:val="20"/>
          <w:lang w:val="mk-MK" w:eastAsia="en-GB"/>
        </w:rPr>
        <w:t xml:space="preserve">, дел од граѓанските организации согласно нивните достапни статути и активности се декларираат дека работат на прашања поврзани со унапредување на родовата еднаквост и/или кои во фокусот на својата работа го имаат унапредувањето на родовата еднаквост. </w:t>
      </w:r>
    </w:p>
    <w:bookmarkEnd w:id="6"/>
    <w:p w14:paraId="4FE9C6AF" w14:textId="77777777" w:rsidR="00912039" w:rsidRPr="00912039" w:rsidRDefault="00912039" w:rsidP="00912039">
      <w:pPr>
        <w:suppressAutoHyphens/>
        <w:spacing w:before="60" w:after="60" w:line="240" w:lineRule="auto"/>
        <w:contextualSpacing/>
        <w:jc w:val="both"/>
        <w:rPr>
          <w:rFonts w:ascii="StobiSerif Bold" w:eastAsia="Times New Roman" w:hAnsi="StobiSerif Bold" w:cs="StobiSerif Bold"/>
          <w:highlight w:val="yellow"/>
          <w:u w:val="single"/>
          <w:lang w:val="mk-MK" w:eastAsia="en-GB"/>
        </w:rPr>
      </w:pPr>
    </w:p>
    <w:p w14:paraId="567817AA" w14:textId="77777777" w:rsidR="00912039" w:rsidRPr="00912039" w:rsidRDefault="00912039" w:rsidP="00912039">
      <w:pPr>
        <w:suppressAutoHyphens/>
        <w:spacing w:before="60" w:after="60" w:line="240" w:lineRule="auto"/>
        <w:contextualSpacing/>
        <w:jc w:val="both"/>
        <w:rPr>
          <w:rFonts w:ascii="StobiSerif Bold" w:eastAsia="Times New Roman" w:hAnsi="StobiSerif Bold" w:cs="StobiSerif Bold"/>
          <w:u w:val="single"/>
          <w:lang w:eastAsia="en-GB"/>
        </w:rPr>
      </w:pPr>
      <w:r w:rsidRPr="00912039">
        <w:rPr>
          <w:rFonts w:ascii="StobiSerif Bold" w:eastAsia="Times New Roman" w:hAnsi="StobiSerif Bold" w:cs="StobiSerif Bold"/>
          <w:u w:val="single"/>
          <w:lang w:val="ru-RU" w:eastAsia="en-GB"/>
        </w:rPr>
        <w:t xml:space="preserve">Прашања во врска со СРГ </w:t>
      </w:r>
      <w:r w:rsidRPr="00912039">
        <w:rPr>
          <w:rFonts w:ascii="StobiSerif Bold" w:eastAsia="Times New Roman" w:hAnsi="StobiSerif Bold" w:cs="StobiSerif Bold"/>
          <w:u w:val="single"/>
          <w:lang w:eastAsia="en-GB"/>
        </w:rPr>
        <w:t>“</w:t>
      </w:r>
      <w:r w:rsidRPr="00912039">
        <w:rPr>
          <w:rFonts w:ascii="StobiSerif Bold" w:eastAsia="Times New Roman" w:hAnsi="StobiSerif Bold" w:cs="StobiSerif Bold"/>
          <w:u w:val="single"/>
          <w:lang w:val="mk-MK" w:eastAsia="en-GB"/>
        </w:rPr>
        <w:t>Образование, вработување и социјална политика</w:t>
      </w:r>
      <w:r w:rsidRPr="00912039">
        <w:rPr>
          <w:rFonts w:ascii="StobiSerif Bold" w:eastAsia="Times New Roman" w:hAnsi="StobiSerif Bold" w:cs="StobiSerif Bold"/>
          <w:u w:val="single"/>
          <w:lang w:eastAsia="en-GB"/>
        </w:rPr>
        <w:t>”</w:t>
      </w:r>
    </w:p>
    <w:p w14:paraId="5830CAC5" w14:textId="77777777" w:rsidR="00912039" w:rsidRPr="00912039" w:rsidRDefault="00912039" w:rsidP="00912039">
      <w:pPr>
        <w:suppressAutoHyphens/>
        <w:spacing w:before="60" w:after="60" w:line="240" w:lineRule="auto"/>
        <w:contextualSpacing/>
        <w:jc w:val="both"/>
        <w:rPr>
          <w:rFonts w:ascii="StobiSerif Bold" w:eastAsia="Times New Roman" w:hAnsi="StobiSerif Bold" w:cs="StobiSerif Bold"/>
          <w:u w:val="single"/>
          <w:lang w:val="ru-RU" w:eastAsia="en-GB"/>
        </w:rPr>
      </w:pPr>
    </w:p>
    <w:p w14:paraId="62DFC4A0"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StobiSerif Bold"/>
          <w:sz w:val="20"/>
          <w:szCs w:val="20"/>
          <w:u w:val="single"/>
          <w:lang w:val="ru-RU"/>
        </w:rPr>
      </w:pPr>
      <w:r w:rsidRPr="00912039">
        <w:rPr>
          <w:rFonts w:ascii="StobiSerif Bold" w:eastAsia="Times New Roman" w:hAnsi="StobiSerif Bold" w:cs="StobiSerif Bold"/>
          <w:sz w:val="20"/>
          <w:szCs w:val="20"/>
          <w:u w:val="single"/>
          <w:lang w:val="ru-RU"/>
        </w:rPr>
        <w:t xml:space="preserve">Кои стратегии беа усвоени во секторот </w:t>
      </w:r>
      <w:bookmarkStart w:id="8" w:name="_Hlk141774457"/>
      <w:r w:rsidRPr="00912039">
        <w:rPr>
          <w:rFonts w:ascii="StobiSerif Bold" w:eastAsia="Times New Roman" w:hAnsi="StobiSerif Bold" w:cs="StobiSerif Bold"/>
          <w:sz w:val="20"/>
          <w:szCs w:val="20"/>
          <w:u w:val="single"/>
          <w:lang w:val="mk-MK"/>
        </w:rPr>
        <w:t>о</w:t>
      </w:r>
      <w:r w:rsidRPr="00912039">
        <w:rPr>
          <w:rFonts w:ascii="StobiSerif Bold" w:eastAsia="Times New Roman" w:hAnsi="StobiSerif Bold" w:cs="StobiSerif Bold"/>
          <w:sz w:val="20"/>
          <w:szCs w:val="20"/>
          <w:u w:val="single"/>
          <w:lang w:val="ru-RU"/>
        </w:rPr>
        <w:t>бразование, вработување и социјална политика</w:t>
      </w:r>
      <w:bookmarkEnd w:id="8"/>
      <w:r w:rsidRPr="00912039">
        <w:rPr>
          <w:rFonts w:ascii="StobiSerif Bold" w:eastAsia="Times New Roman" w:hAnsi="StobiSerif Bold" w:cs="StobiSerif Bold"/>
          <w:sz w:val="20"/>
          <w:szCs w:val="20"/>
          <w:u w:val="single"/>
          <w:lang w:val="ru-RU"/>
        </w:rPr>
        <w:t xml:space="preserve"> во текот на 2022 година? Ве молиме доставете ни ги усвоените стратегии и посочете ни дали/ каде истите се јавно достапни.</w:t>
      </w:r>
    </w:p>
    <w:p w14:paraId="3D871EE4"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eastAsia="en-GB"/>
        </w:rPr>
      </w:pPr>
      <w:r w:rsidRPr="00912039">
        <w:rPr>
          <w:rFonts w:ascii="StobiSerif Regular" w:eastAsia="Times New Roman" w:hAnsi="StobiSerif Regular" w:cs="StobiSerif Bold"/>
          <w:sz w:val="20"/>
          <w:szCs w:val="20"/>
          <w:lang w:val="ru-RU" w:eastAsia="en-GB"/>
        </w:rPr>
        <w:t>Во текот на 2022 година во секторот социјална политика и вработување усвоени се следните стратешки документи</w:t>
      </w:r>
      <w:r w:rsidRPr="00912039">
        <w:rPr>
          <w:rFonts w:ascii="StobiSerif Regular" w:eastAsia="Times New Roman" w:hAnsi="StobiSerif Regular" w:cs="StobiSerif Bold"/>
          <w:sz w:val="20"/>
          <w:szCs w:val="20"/>
          <w:lang w:eastAsia="en-GB"/>
        </w:rPr>
        <w:t>:</w:t>
      </w:r>
    </w:p>
    <w:p w14:paraId="03B8F8D5"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i/>
          <w:sz w:val="20"/>
          <w:szCs w:val="20"/>
          <w:u w:val="single"/>
          <w:lang w:val="mk-MK" w:eastAsia="en-GB"/>
        </w:rPr>
      </w:pPr>
      <w:r w:rsidRPr="00912039">
        <w:rPr>
          <w:rFonts w:ascii="StobiSerif Regular" w:eastAsia="Times New Roman" w:hAnsi="StobiSerif Regular" w:cs="StobiSerif Bold"/>
          <w:iCs/>
          <w:sz w:val="20"/>
          <w:szCs w:val="20"/>
          <w:lang w:val="mk-MK" w:eastAsia="en-GB"/>
        </w:rPr>
        <w:t>Стратегии и акциони планови и други програмски документи изработени и усвоени од Министерството за труд и социјална политика (</w:t>
      </w:r>
      <w:hyperlink r:id="rId12" w:history="1">
        <w:r w:rsidRPr="00912039">
          <w:rPr>
            <w:rFonts w:ascii="StobiSerif Regular" w:eastAsia="Times New Roman" w:hAnsi="StobiSerif Regular" w:cs="StobiSerif Bold"/>
            <w:iCs/>
            <w:color w:val="0000FF"/>
            <w:sz w:val="20"/>
            <w:szCs w:val="20"/>
            <w:u w:val="single"/>
            <w:lang w:val="mk-MK" w:eastAsia="en-GB"/>
          </w:rPr>
          <w:t>https://www.mtsp.gov.mk/dokumenti.nspx</w:t>
        </w:r>
      </w:hyperlink>
      <w:r w:rsidRPr="00912039">
        <w:rPr>
          <w:rFonts w:ascii="StobiSerif Regular" w:eastAsia="Times New Roman" w:hAnsi="StobiSerif Regular" w:cs="StobiSerif Bold"/>
          <w:iCs/>
          <w:sz w:val="20"/>
          <w:szCs w:val="20"/>
          <w:u w:val="single"/>
          <w:lang w:val="mk-MK" w:eastAsia="en-GB"/>
        </w:rPr>
        <w:t>):</w:t>
      </w:r>
    </w:p>
    <w:p w14:paraId="6A2EBB59"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Стратешки план на Министерството за труд и социјална политика 2022 – 2024</w:t>
      </w:r>
      <w:r w:rsidRPr="00912039">
        <w:rPr>
          <w:rFonts w:ascii="StobiSerif Regular" w:eastAsia="Times New Roman" w:hAnsi="StobiSerif Regular" w:cs="StobiSerif Bold"/>
          <w:sz w:val="20"/>
          <w:szCs w:val="20"/>
          <w:u w:val="single"/>
          <w:lang w:val="mk-MK"/>
        </w:rPr>
        <w:t xml:space="preserve"> (</w:t>
      </w:r>
      <w:hyperlink r:id="rId13" w:history="1">
        <w:r w:rsidRPr="00912039">
          <w:rPr>
            <w:rFonts w:ascii="StobiSerif Regular" w:eastAsia="Times New Roman" w:hAnsi="StobiSerif Regular" w:cs="StobiSerif Bold"/>
            <w:color w:val="0000FF"/>
            <w:sz w:val="20"/>
            <w:szCs w:val="20"/>
            <w:u w:val="single"/>
            <w:lang w:val="mk-MK"/>
          </w:rPr>
          <w:t>https://www.mtsp.gov.mk/content/word/2022_akti/strateski_dok/Strateski%20plan%20na%20MTSP%20za%202022-2024.pdf</w:t>
        </w:r>
      </w:hyperlink>
      <w:r w:rsidRPr="00912039">
        <w:rPr>
          <w:rFonts w:ascii="StobiSerif Regular" w:eastAsia="Times New Roman" w:hAnsi="StobiSerif Regular" w:cs="StobiSerif Bold"/>
          <w:sz w:val="20"/>
          <w:szCs w:val="20"/>
          <w:u w:val="single"/>
          <w:lang w:val="mk-MK"/>
        </w:rPr>
        <w:t xml:space="preserve">). </w:t>
      </w:r>
    </w:p>
    <w:p w14:paraId="1DD63979"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Годишен план за работа на Министерството за труд и социјална политика за 2022 година</w:t>
      </w:r>
      <w:r w:rsidRPr="00912039">
        <w:rPr>
          <w:rFonts w:ascii="StobiSerif Regular" w:eastAsia="Times New Roman" w:hAnsi="StobiSerif Regular" w:cs="StobiSerif Bold"/>
          <w:sz w:val="20"/>
          <w:szCs w:val="20"/>
          <w:u w:val="single"/>
          <w:lang w:val="mk-MK"/>
        </w:rPr>
        <w:t xml:space="preserve"> (</w:t>
      </w:r>
      <w:hyperlink r:id="rId14" w:history="1">
        <w:r w:rsidRPr="00912039">
          <w:rPr>
            <w:rFonts w:ascii="StobiSerif Regular" w:eastAsia="Times New Roman" w:hAnsi="StobiSerif Regular" w:cs="StobiSerif Bold"/>
            <w:color w:val="0000FF"/>
            <w:sz w:val="20"/>
            <w:szCs w:val="20"/>
            <w:u w:val="single"/>
            <w:lang w:val="mk-MK"/>
          </w:rPr>
          <w:t>https://www.mtsp.gov.mk/content/word/2022_akti/strateski_dok/GODISEN%20PLAN%20ZA%202022.pdf</w:t>
        </w:r>
      </w:hyperlink>
      <w:r w:rsidRPr="00912039">
        <w:rPr>
          <w:rFonts w:ascii="StobiSerif Regular" w:eastAsia="Times New Roman" w:hAnsi="StobiSerif Regular" w:cs="StobiSerif Bold"/>
          <w:sz w:val="20"/>
          <w:szCs w:val="20"/>
          <w:u w:val="single"/>
          <w:lang w:val="mk-MK"/>
        </w:rPr>
        <w:t xml:space="preserve">). </w:t>
      </w:r>
    </w:p>
    <w:p w14:paraId="3E679F43"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lastRenderedPageBreak/>
        <w:t>Годишен план за проценка на ризици и мерки за спречување корупција за 2022 година во Министерството за труд и социјална политика</w:t>
      </w:r>
      <w:r w:rsidRPr="00912039">
        <w:rPr>
          <w:rFonts w:ascii="StobiSerif Regular" w:eastAsia="Times New Roman" w:hAnsi="StobiSerif Regular" w:cs="StobiSerif Bold"/>
          <w:sz w:val="20"/>
          <w:szCs w:val="20"/>
          <w:u w:val="single"/>
          <w:lang w:val="mk-MK"/>
        </w:rPr>
        <w:t xml:space="preserve"> (</w:t>
      </w:r>
      <w:hyperlink r:id="rId15" w:history="1">
        <w:r w:rsidRPr="00912039">
          <w:rPr>
            <w:rFonts w:ascii="StobiSerif Regular" w:eastAsia="Times New Roman" w:hAnsi="StobiSerif Regular" w:cs="StobiSerif Bold"/>
            <w:color w:val="0000FF"/>
            <w:sz w:val="20"/>
            <w:szCs w:val="20"/>
            <w:u w:val="single"/>
            <w:lang w:val="mk-MK"/>
          </w:rPr>
          <w:t>https://www.mtsp.gov.mk/content/pdf/2022/%D0%93%D0%BE%D0%B4%D0%B8%D1%88%D0%B5%D0%BD%20%D0%BF%D0%BB%D0%B0%D0%BD%20%D0%B0%D0%BD%D1%82%D0%B8%D0%BA%D0%BE%D1%80%D1%83%D0%BF%D1%86%D0%B8%D1%98%D0%B0/%D0%9C%D0%A2%D0%A1%D0%9F%20%D0%90%D0%BD%D1%82%D0%B8-%D0%BA%D0%BE%D1%80%D1%83%D0%BF%D1%86%D0%B8%D1%98%D0%B0%20%D0%93%D0%9F%202022%20%D1%84%D0%B8%D0%BD%D0%B0%D0%BB%203.8.2022.PDF</w:t>
        </w:r>
      </w:hyperlink>
      <w:r w:rsidRPr="00912039">
        <w:rPr>
          <w:rFonts w:ascii="StobiSerif Regular" w:eastAsia="Times New Roman" w:hAnsi="StobiSerif Regular" w:cs="StobiSerif Bold"/>
          <w:sz w:val="20"/>
          <w:szCs w:val="20"/>
          <w:u w:val="single"/>
          <w:lang w:val="mk-MK"/>
        </w:rPr>
        <w:t xml:space="preserve">). </w:t>
      </w:r>
    </w:p>
    <w:p w14:paraId="2855B20C"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bookmarkStart w:id="9" w:name="_Hlk141952674"/>
      <w:r w:rsidRPr="00912039">
        <w:rPr>
          <w:rFonts w:ascii="StobiSerif Regular" w:eastAsia="Times New Roman" w:hAnsi="StobiSerif Regular" w:cs="StobiSerif Bold"/>
          <w:sz w:val="20"/>
          <w:szCs w:val="20"/>
          <w:lang w:val="mk-MK"/>
        </w:rPr>
        <w:t xml:space="preserve">Оперативен план за активни програми и мерки за вработување и услуги на пазарот на трудот за 2022 година </w:t>
      </w:r>
      <w:r w:rsidRPr="00912039">
        <w:rPr>
          <w:rFonts w:ascii="StobiSerif Regular" w:eastAsia="Times New Roman" w:hAnsi="StobiSerif Regular" w:cs="StobiSerif Bold"/>
          <w:sz w:val="20"/>
          <w:szCs w:val="20"/>
          <w:u w:val="single"/>
          <w:lang w:val="mk-MK"/>
        </w:rPr>
        <w:t>(</w:t>
      </w:r>
      <w:hyperlink r:id="rId16" w:history="1">
        <w:r w:rsidRPr="00912039">
          <w:rPr>
            <w:rFonts w:ascii="StobiSerif Regular" w:eastAsia="Times New Roman" w:hAnsi="StobiSerif Regular" w:cs="StobiSerif Bold"/>
            <w:color w:val="0000FF"/>
            <w:sz w:val="20"/>
            <w:szCs w:val="20"/>
            <w:u w:val="single"/>
            <w:lang w:val="mk-MK"/>
          </w:rPr>
          <w:t>https://www.mtsp.gov.mk/content/word/2022_akti/OP2022.docx</w:t>
        </w:r>
      </w:hyperlink>
      <w:r w:rsidRPr="00912039">
        <w:rPr>
          <w:rFonts w:ascii="StobiSerif Regular" w:eastAsia="Times New Roman" w:hAnsi="StobiSerif Regular" w:cs="StobiSerif Bold"/>
          <w:sz w:val="20"/>
          <w:szCs w:val="20"/>
          <w:u w:val="single"/>
          <w:lang w:val="mk-MK"/>
        </w:rPr>
        <w:t>)</w:t>
      </w:r>
      <w:r w:rsidRPr="00912039">
        <w:rPr>
          <w:rFonts w:ascii="StobiSerif Regular" w:eastAsia="Times New Roman" w:hAnsi="StobiSerif Regular" w:cs="StobiSerif Bold"/>
          <w:sz w:val="20"/>
          <w:szCs w:val="20"/>
          <w:lang w:val="mk-MK"/>
        </w:rPr>
        <w:t>, усвоен на 32 седница на ВРСМ одржана на 22.3.2022 година (</w:t>
      </w:r>
      <w:hyperlink r:id="rId17" w:history="1">
        <w:r w:rsidRPr="00912039">
          <w:rPr>
            <w:rFonts w:ascii="StobiSerif Regular" w:eastAsia="Times New Roman" w:hAnsi="StobiSerif Regular" w:cs="StobiSerif Bold"/>
            <w:color w:val="0000FF"/>
            <w:sz w:val="20"/>
            <w:szCs w:val="20"/>
            <w:u w:val="single"/>
            <w:lang w:val="mk-MK"/>
          </w:rPr>
          <w:t>https://vlada.mk/2022-32</w:t>
        </w:r>
      </w:hyperlink>
      <w:r w:rsidRPr="00912039">
        <w:rPr>
          <w:rFonts w:ascii="StobiSerif Regular" w:eastAsia="Times New Roman" w:hAnsi="StobiSerif Regular" w:cs="StobiSerif Bold"/>
          <w:sz w:val="20"/>
          <w:szCs w:val="20"/>
          <w:lang w:val="mk-MK"/>
        </w:rPr>
        <w:t xml:space="preserve"> и </w:t>
      </w:r>
      <w:hyperlink r:id="rId18" w:history="1">
        <w:r w:rsidRPr="00912039">
          <w:rPr>
            <w:rFonts w:ascii="StobiSerif Regular" w:eastAsia="Times New Roman" w:hAnsi="StobiSerif Regular" w:cs="StobiSerif Bold"/>
            <w:color w:val="0000FF"/>
            <w:sz w:val="20"/>
            <w:szCs w:val="20"/>
            <w:u w:val="single"/>
            <w:lang w:val="mk-MK"/>
          </w:rPr>
          <w:t>https://vlada.mk/file/67191/download?token=KAvSOc5z</w:t>
        </w:r>
      </w:hyperlink>
      <w:r w:rsidRPr="00912039">
        <w:rPr>
          <w:rFonts w:ascii="StobiSerif Regular" w:eastAsia="Times New Roman" w:hAnsi="StobiSerif Regular" w:cs="StobiSerif Bold"/>
          <w:sz w:val="20"/>
          <w:szCs w:val="20"/>
          <w:lang w:val="mk-MK"/>
        </w:rPr>
        <w:t xml:space="preserve">). </w:t>
      </w:r>
    </w:p>
    <w:bookmarkEnd w:id="9"/>
    <w:p w14:paraId="7A9C2EA1"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Изменет Оперативен план за активни програми и мерки за вработување и услуги на пазарот на трудот за 2022 година (</w:t>
      </w:r>
      <w:hyperlink r:id="rId19" w:history="1">
        <w:r w:rsidRPr="00912039">
          <w:rPr>
            <w:rFonts w:ascii="StobiSerif Regular" w:eastAsia="Times New Roman" w:hAnsi="StobiSerif Regular" w:cs="StobiSerif Bold"/>
            <w:color w:val="0000FF"/>
            <w:sz w:val="20"/>
            <w:szCs w:val="20"/>
            <w:u w:val="single"/>
            <w:lang w:val="mk-MK"/>
          </w:rPr>
          <w:t>во</w:t>
        </w:r>
      </w:hyperlink>
      <w:r w:rsidRPr="00912039">
        <w:rPr>
          <w:rFonts w:ascii="StobiSerif Regular" w:eastAsia="Times New Roman" w:hAnsi="StobiSerif Regular" w:cs="StobiSerif Bold"/>
          <w:sz w:val="20"/>
          <w:szCs w:val="20"/>
          <w:lang w:val="mk-MK"/>
        </w:rPr>
        <w:t xml:space="preserve"> зип фолдер), усвоен на 106 седница на ВРСМ одржана на 6.12.2022 година (</w:t>
      </w:r>
      <w:hyperlink r:id="rId20" w:history="1">
        <w:r w:rsidRPr="00912039">
          <w:rPr>
            <w:rFonts w:ascii="StobiSerif Regular" w:eastAsia="Times New Roman" w:hAnsi="StobiSerif Regular" w:cs="StobiSerif Bold"/>
            <w:color w:val="0000FF"/>
            <w:sz w:val="20"/>
            <w:szCs w:val="20"/>
            <w:u w:val="single"/>
            <w:lang w:val="mk-MK"/>
          </w:rPr>
          <w:t>https://vlada.mk/2022-106</w:t>
        </w:r>
      </w:hyperlink>
      <w:r w:rsidRPr="00912039">
        <w:rPr>
          <w:rFonts w:ascii="StobiSerif Regular" w:eastAsia="Times New Roman" w:hAnsi="StobiSerif Regular" w:cs="StobiSerif Bold"/>
          <w:sz w:val="20"/>
          <w:szCs w:val="20"/>
          <w:lang w:val="mk-MK"/>
        </w:rPr>
        <w:t xml:space="preserve"> и </w:t>
      </w:r>
      <w:hyperlink r:id="rId21" w:history="1">
        <w:r w:rsidRPr="00912039">
          <w:rPr>
            <w:rFonts w:ascii="StobiSerif Regular" w:eastAsia="Times New Roman" w:hAnsi="StobiSerif Regular" w:cs="StobiSerif Bold"/>
            <w:color w:val="0000FF"/>
            <w:sz w:val="20"/>
            <w:szCs w:val="20"/>
            <w:u w:val="single"/>
            <w:lang w:val="mk-MK"/>
          </w:rPr>
          <w:t>https://vlada.mk/file/75840/download?token=wNXvj4s2</w:t>
        </w:r>
      </w:hyperlink>
      <w:r w:rsidRPr="00912039">
        <w:rPr>
          <w:rFonts w:ascii="StobiSerif Regular" w:eastAsia="Times New Roman" w:hAnsi="StobiSerif Regular" w:cs="StobiSerif Bold"/>
          <w:sz w:val="20"/>
          <w:szCs w:val="20"/>
          <w:u w:val="single"/>
          <w:lang w:val="mk-MK"/>
        </w:rPr>
        <w:t xml:space="preserve">). </w:t>
      </w:r>
    </w:p>
    <w:p w14:paraId="54B5C023"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Стратегија за родова еднаквост 2022-2027 (</w:t>
      </w:r>
      <w:hyperlink r:id="rId22" w:history="1">
        <w:r w:rsidRPr="00912039">
          <w:rPr>
            <w:rFonts w:ascii="StobiSerif Regular" w:eastAsia="Times New Roman" w:hAnsi="StobiSerif Regular" w:cs="StobiSerif Bold"/>
            <w:color w:val="0000FF"/>
            <w:sz w:val="20"/>
            <w:szCs w:val="20"/>
            <w:u w:val="single"/>
            <w:lang w:val="mk-MK"/>
          </w:rPr>
          <w:t>https://www.mtsp.gov.mk/content/pdf/2022/strategija_/%D0%A1%D1%82%D1%80%D0%B0%D1%82%D0%B5%D0%B3%D0%B8%D1%98%D0%B0_%D0%B7%D0%B0_%D1%80%D0%BE%D0%B4%D0%BE%D0%B2%D0%B0_%D0%B5%D0%B4%D0%BD%D0%B0%D0%BA%D0%B2%D0%BE%D1%81%D1%82_2022_2027.pdf</w:t>
        </w:r>
      </w:hyperlink>
      <w:r w:rsidRPr="00912039">
        <w:rPr>
          <w:rFonts w:ascii="StobiSerif Regular" w:eastAsia="Times New Roman" w:hAnsi="StobiSerif Regular" w:cs="StobiSerif Bold"/>
          <w:sz w:val="20"/>
          <w:szCs w:val="20"/>
          <w:lang w:val="mk-MK"/>
        </w:rPr>
        <w:t>), усвоена на 88 седница на ВРСМ одржана на 19.7.2021 година (</w:t>
      </w:r>
      <w:hyperlink r:id="rId23" w:history="1">
        <w:r w:rsidRPr="00912039">
          <w:rPr>
            <w:rFonts w:ascii="StobiSerif Regular" w:eastAsia="Times New Roman" w:hAnsi="StobiSerif Regular" w:cs="StobiSerif Bold"/>
            <w:color w:val="0000FF"/>
            <w:sz w:val="20"/>
            <w:szCs w:val="20"/>
            <w:u w:val="single"/>
            <w:lang w:val="mk-MK"/>
          </w:rPr>
          <w:t>https://vlada.mk/sednica/2021-88</w:t>
        </w:r>
      </w:hyperlink>
      <w:r w:rsidRPr="00912039">
        <w:rPr>
          <w:rFonts w:ascii="StobiSerif Regular" w:eastAsia="Times New Roman" w:hAnsi="StobiSerif Regular" w:cs="StobiSerif Bold"/>
          <w:sz w:val="20"/>
          <w:szCs w:val="20"/>
          <w:lang w:val="mk-MK"/>
        </w:rPr>
        <w:t xml:space="preserve"> и </w:t>
      </w:r>
      <w:hyperlink r:id="rId24" w:history="1">
        <w:r w:rsidRPr="00912039">
          <w:rPr>
            <w:rFonts w:ascii="StobiSerif Regular" w:eastAsia="Times New Roman" w:hAnsi="StobiSerif Regular" w:cs="StobiSerif Bold"/>
            <w:color w:val="0000FF"/>
            <w:sz w:val="20"/>
            <w:szCs w:val="20"/>
            <w:u w:val="single"/>
            <w:lang w:val="mk-MK"/>
          </w:rPr>
          <w:t>https://vlada.mk/file/60571/download?token=TcVTRxRq</w:t>
        </w:r>
      </w:hyperlink>
      <w:r w:rsidRPr="00912039">
        <w:rPr>
          <w:rFonts w:ascii="StobiSerif Regular" w:eastAsia="Times New Roman" w:hAnsi="StobiSerif Regular" w:cs="StobiSerif Bold"/>
          <w:sz w:val="20"/>
          <w:szCs w:val="20"/>
          <w:lang w:val="mk-MK"/>
        </w:rPr>
        <w:t>), а од страна на Собранието на РСМ на 17.7.2022 година (</w:t>
      </w:r>
      <w:hyperlink r:id="rId25" w:history="1">
        <w:r w:rsidRPr="00912039">
          <w:rPr>
            <w:rFonts w:ascii="StobiSerif Regular" w:eastAsia="Times New Roman" w:hAnsi="StobiSerif Regular" w:cs="StobiSerif Bold"/>
            <w:color w:val="0000FF"/>
            <w:sz w:val="20"/>
            <w:szCs w:val="20"/>
            <w:u w:val="single"/>
            <w:lang w:val="mk-MK"/>
          </w:rPr>
          <w:t>https://www.sobranie.mk/detali-na-sednica.nspx?sittingId=3864cd00-6052-4b90-ae5b-9d81004ef102</w:t>
        </w:r>
      </w:hyperlink>
      <w:r w:rsidRPr="00912039">
        <w:rPr>
          <w:rFonts w:ascii="StobiSerif Regular" w:eastAsia="Times New Roman" w:hAnsi="StobiSerif Regular" w:cs="StobiSerif Bold"/>
          <w:sz w:val="20"/>
          <w:szCs w:val="20"/>
          <w:lang w:val="mk-MK"/>
        </w:rPr>
        <w:t xml:space="preserve">). </w:t>
      </w:r>
    </w:p>
    <w:p w14:paraId="5B98DD0C"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Националниот план за родова еднаквост (НАПРЕ) 2022-2024 (</w:t>
      </w:r>
      <w:hyperlink r:id="rId26" w:history="1">
        <w:r w:rsidRPr="00912039">
          <w:rPr>
            <w:rFonts w:ascii="StobiSerif Regular" w:eastAsia="Times New Roman" w:hAnsi="StobiSerif Regular" w:cs="StobiSerif Bold"/>
            <w:color w:val="0000FF"/>
            <w:sz w:val="20"/>
            <w:szCs w:val="20"/>
            <w:u w:val="single"/>
            <w:lang w:val="mk-MK"/>
          </w:rPr>
          <w:t>https://www.mtsp.gov.mk/content/word/2023/%D0%9D%D0%90%D0%9F%D0%A0%D0%95%202022-2024.docx</w:t>
        </w:r>
      </w:hyperlink>
      <w:r w:rsidRPr="00912039">
        <w:rPr>
          <w:rFonts w:ascii="StobiSerif Regular" w:eastAsia="Times New Roman" w:hAnsi="StobiSerif Regular" w:cs="StobiSerif Bold"/>
          <w:sz w:val="20"/>
          <w:szCs w:val="20"/>
          <w:lang w:val="mk-MK"/>
        </w:rPr>
        <w:t xml:space="preserve">). </w:t>
      </w:r>
    </w:p>
    <w:p w14:paraId="12650980"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Националната стратегија за еднаквост и недискриминација 2022-2026 (</w:t>
      </w:r>
      <w:hyperlink r:id="rId27" w:history="1">
        <w:r w:rsidRPr="00912039">
          <w:rPr>
            <w:rFonts w:ascii="StobiSerif Regular" w:eastAsia="Times New Roman" w:hAnsi="StobiSerif Regular" w:cs="StobiSerif Bold"/>
            <w:color w:val="0000FF"/>
            <w:sz w:val="20"/>
            <w:szCs w:val="20"/>
            <w:u w:val="single"/>
            <w:lang w:val="mk-MK"/>
          </w:rPr>
          <w:t>https://www.mtsp.gov.mk/content/pdf/2022/strategija_/%D0%9D%D0%B0%D1%86%D0%B8%D0%BE%D0%BD%D0%B0%D0%BB%D0%BD%D0%B0%20%D1%81%D1%82%D1%80%D0%B0%D1%82%D0%B5%D0%B3%D0%B8%D1%98%D0%B0%20%D0%B0%20%D0%B5%D0%B4%D0%BD%D0%B0%D0%BA%D0%B2%D0%BE%D1%81%D1%82%20%D0%B8%20%D0%BD%D0%B5%D0%B4%D0%B8%D1%81%D0%BA%D1%80%D0%B8%D0%BC%D0%B8%D0%BD%D0%B0%D1%86%D0%B8%D1%98%D0%B0%20%20%20%202022-2026.pdf</w:t>
        </w:r>
      </w:hyperlink>
      <w:r w:rsidRPr="00912039">
        <w:rPr>
          <w:rFonts w:ascii="StobiSerif Regular" w:eastAsia="Times New Roman" w:hAnsi="StobiSerif Regular" w:cs="StobiSerif Bold"/>
          <w:sz w:val="20"/>
          <w:szCs w:val="20"/>
          <w:lang w:val="mk-MK"/>
        </w:rPr>
        <w:t>), усвоена на 48 седница на ВРСМ одржана на 25.5.2022 година (</w:t>
      </w:r>
      <w:hyperlink r:id="rId28" w:history="1">
        <w:r w:rsidRPr="00912039">
          <w:rPr>
            <w:rFonts w:ascii="StobiSerif Regular" w:eastAsia="Times New Roman" w:hAnsi="StobiSerif Regular" w:cs="StobiSerif Bold"/>
            <w:color w:val="0000FF"/>
            <w:sz w:val="20"/>
            <w:szCs w:val="20"/>
            <w:u w:val="single"/>
            <w:lang w:val="mk-MK"/>
          </w:rPr>
          <w:t>https://vlada.mk/2022-48</w:t>
        </w:r>
      </w:hyperlink>
      <w:r w:rsidRPr="00912039">
        <w:rPr>
          <w:rFonts w:ascii="StobiSerif Regular" w:eastAsia="Times New Roman" w:hAnsi="StobiSerif Regular" w:cs="StobiSerif Bold"/>
          <w:sz w:val="20"/>
          <w:szCs w:val="20"/>
          <w:lang w:val="mk-MK"/>
        </w:rPr>
        <w:t xml:space="preserve"> и </w:t>
      </w:r>
      <w:hyperlink r:id="rId29" w:history="1">
        <w:r w:rsidRPr="00912039">
          <w:rPr>
            <w:rFonts w:ascii="StobiSerif Regular" w:eastAsia="Times New Roman" w:hAnsi="StobiSerif Regular" w:cs="StobiSerif Bold"/>
            <w:color w:val="0000FF"/>
            <w:sz w:val="20"/>
            <w:szCs w:val="20"/>
            <w:u w:val="single"/>
            <w:lang w:val="mk-MK"/>
          </w:rPr>
          <w:t>https://vlada.mk/file/68656/download?token=C7k8m1f9</w:t>
        </w:r>
      </w:hyperlink>
      <w:r w:rsidRPr="00912039">
        <w:rPr>
          <w:rFonts w:ascii="StobiSerif Regular" w:eastAsia="Times New Roman" w:hAnsi="StobiSerif Regular" w:cs="StobiSerif Bold"/>
          <w:sz w:val="20"/>
          <w:szCs w:val="20"/>
          <w:lang w:val="mk-MK"/>
        </w:rPr>
        <w:t>).</w:t>
      </w:r>
    </w:p>
    <w:p w14:paraId="492A3BCE"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Акциски план 2022-2024 година со проценка на трошоци за спроведување на Националната стратегија за еднаквост и недискриминација 2022-2026 година (</w:t>
      </w:r>
      <w:hyperlink r:id="rId30" w:history="1">
        <w:r w:rsidRPr="00912039">
          <w:rPr>
            <w:rFonts w:ascii="StobiSerif Regular" w:eastAsia="Times New Roman" w:hAnsi="StobiSerif Regular" w:cs="StobiSerif Bold"/>
            <w:color w:val="0000FF"/>
            <w:sz w:val="20"/>
            <w:szCs w:val="20"/>
            <w:u w:val="single"/>
          </w:rPr>
          <w:t>https://mtsp.gov.mk/content/word/2023/AP_Strategija_ednakvost_2022_2024.docx</w:t>
        </w:r>
      </w:hyperlink>
      <w:r w:rsidRPr="00912039">
        <w:rPr>
          <w:rFonts w:ascii="StobiSerif Regular" w:eastAsia="Times New Roman" w:hAnsi="StobiSerif Regular" w:cs="StobiSerif Bold"/>
          <w:sz w:val="20"/>
          <w:szCs w:val="20"/>
          <w:lang w:val="mk-MK"/>
        </w:rPr>
        <w:t>), усвоен на 118 седница на ВРСМ одржана на 10.1.2023 година (</w:t>
      </w:r>
      <w:hyperlink r:id="rId31" w:history="1">
        <w:r w:rsidRPr="00912039">
          <w:rPr>
            <w:rFonts w:ascii="StobiSerif Regular" w:eastAsia="Times New Roman" w:hAnsi="StobiSerif Regular" w:cs="StobiSerif Bold"/>
            <w:color w:val="0000FF"/>
            <w:sz w:val="20"/>
            <w:szCs w:val="20"/>
            <w:u w:val="single"/>
            <w:lang w:val="mk-MK"/>
          </w:rPr>
          <w:t>https://vlada.mk/2023-118</w:t>
        </w:r>
      </w:hyperlink>
      <w:r w:rsidRPr="00912039">
        <w:rPr>
          <w:rFonts w:ascii="StobiSerif Regular" w:eastAsia="Times New Roman" w:hAnsi="StobiSerif Regular" w:cs="StobiSerif Bold"/>
          <w:sz w:val="20"/>
          <w:szCs w:val="20"/>
          <w:lang w:val="mk-MK"/>
        </w:rPr>
        <w:t xml:space="preserve"> и </w:t>
      </w:r>
      <w:hyperlink r:id="rId32" w:history="1">
        <w:r w:rsidRPr="00912039">
          <w:rPr>
            <w:rFonts w:ascii="StobiSerif Regular" w:eastAsia="Times New Roman" w:hAnsi="StobiSerif Regular" w:cs="StobiSerif Bold"/>
            <w:color w:val="0000FF"/>
            <w:sz w:val="20"/>
            <w:szCs w:val="20"/>
            <w:u w:val="single"/>
            <w:lang w:val="mk-MK"/>
          </w:rPr>
          <w:t>https://vlada.mk/file/76164/download?token=_R4aViJa</w:t>
        </w:r>
      </w:hyperlink>
      <w:r w:rsidRPr="00912039">
        <w:rPr>
          <w:rFonts w:ascii="StobiSerif Regular" w:eastAsia="Times New Roman" w:hAnsi="StobiSerif Regular" w:cs="StobiSerif Bold"/>
          <w:sz w:val="20"/>
          <w:szCs w:val="20"/>
          <w:lang w:val="mk-MK"/>
        </w:rPr>
        <w:t>)</w:t>
      </w:r>
      <w:r w:rsidRPr="00912039">
        <w:rPr>
          <w:rFonts w:ascii="StobiSerif Regular" w:eastAsia="Times New Roman" w:hAnsi="StobiSerif Regular" w:cs="StobiSerif Bold"/>
          <w:sz w:val="20"/>
          <w:szCs w:val="20"/>
        </w:rPr>
        <w:t>.</w:t>
      </w:r>
      <w:r w:rsidRPr="00912039">
        <w:rPr>
          <w:rFonts w:ascii="StobiSerif Regular" w:eastAsia="Times New Roman" w:hAnsi="StobiSerif Regular" w:cs="StobiSerif Bold"/>
          <w:sz w:val="20"/>
          <w:szCs w:val="20"/>
          <w:lang w:val="mk-MK"/>
        </w:rPr>
        <w:t xml:space="preserve"> </w:t>
      </w:r>
    </w:p>
    <w:p w14:paraId="74453289"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Национална програма за развој на социјалната заштита 2022-2032 (</w:t>
      </w:r>
      <w:hyperlink r:id="rId33" w:history="1">
        <w:r w:rsidRPr="00912039">
          <w:rPr>
            <w:rFonts w:ascii="StobiSerif Regular" w:eastAsia="Times New Roman" w:hAnsi="StobiSerif Regular" w:cs="StobiSerif Bold"/>
            <w:color w:val="0000FF"/>
            <w:sz w:val="20"/>
            <w:szCs w:val="20"/>
            <w:u w:val="single"/>
            <w:lang w:val="mk-MK"/>
          </w:rPr>
          <w:t>https://www.mtsp.gov.mk/content/pdf/programi/2022/%D0%9F%D1%80%D0%BE%D0%B3%D1%80%D0%B0%D0%BC%D0%B0%202022%202032.pdf</w:t>
        </w:r>
      </w:hyperlink>
      <w:r w:rsidRPr="00912039">
        <w:rPr>
          <w:rFonts w:ascii="StobiSerif Regular" w:eastAsia="Times New Roman" w:hAnsi="StobiSerif Regular" w:cs="StobiSerif Bold"/>
          <w:sz w:val="20"/>
          <w:szCs w:val="20"/>
          <w:lang w:val="mk-MK"/>
        </w:rPr>
        <w:t>), усвоена на 97 седница на ВРСМ одржана на 1.11.2022 година (</w:t>
      </w:r>
      <w:hyperlink r:id="rId34" w:history="1">
        <w:r w:rsidRPr="00912039">
          <w:rPr>
            <w:rFonts w:ascii="StobiSerif Regular" w:eastAsia="Times New Roman" w:hAnsi="StobiSerif Regular" w:cs="StobiSerif Bold"/>
            <w:color w:val="0000FF"/>
            <w:sz w:val="20"/>
            <w:szCs w:val="20"/>
            <w:u w:val="single"/>
            <w:lang w:val="mk-MK"/>
          </w:rPr>
          <w:t>https://vlada.mk/2022-97</w:t>
        </w:r>
      </w:hyperlink>
      <w:r w:rsidRPr="00912039">
        <w:rPr>
          <w:rFonts w:ascii="StobiSerif Regular" w:eastAsia="Times New Roman" w:hAnsi="StobiSerif Regular" w:cs="StobiSerif Bold"/>
          <w:sz w:val="20"/>
          <w:szCs w:val="20"/>
          <w:lang w:val="mk-MK"/>
        </w:rPr>
        <w:t xml:space="preserve"> и </w:t>
      </w:r>
      <w:hyperlink r:id="rId35" w:history="1">
        <w:r w:rsidRPr="00912039">
          <w:rPr>
            <w:rFonts w:ascii="StobiSerif Regular" w:eastAsia="Times New Roman" w:hAnsi="StobiSerif Regular" w:cs="StobiSerif Bold"/>
            <w:color w:val="0000FF"/>
            <w:sz w:val="20"/>
            <w:szCs w:val="20"/>
            <w:u w:val="single"/>
            <w:lang w:val="mk-MK"/>
          </w:rPr>
          <w:t>https://vlada.mk/file/74148/download?token=VQbSVsVy</w:t>
        </w:r>
      </w:hyperlink>
      <w:r w:rsidRPr="00912039">
        <w:rPr>
          <w:rFonts w:ascii="StobiSerif Regular" w:eastAsia="Times New Roman" w:hAnsi="StobiSerif Regular" w:cs="StobiSerif Bold"/>
          <w:sz w:val="20"/>
          <w:szCs w:val="20"/>
          <w:lang w:val="mk-MK"/>
        </w:rPr>
        <w:t xml:space="preserve">). </w:t>
      </w:r>
    </w:p>
    <w:p w14:paraId="1DB0B6C5"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Програма за остварување на социјалната заштита за 2022 година (</w:t>
      </w:r>
      <w:hyperlink r:id="rId36" w:history="1">
        <w:r w:rsidRPr="00912039">
          <w:rPr>
            <w:rFonts w:ascii="StobiSerif Regular" w:eastAsia="Times New Roman" w:hAnsi="StobiSerif Regular" w:cs="StobiSerif Bold"/>
            <w:color w:val="0000FF"/>
            <w:sz w:val="20"/>
            <w:szCs w:val="20"/>
            <w:u w:val="single"/>
            <w:lang w:val="mk-MK"/>
          </w:rPr>
          <w:t>https://www.mtsp.gov.mk/content/pdf/2022/Programa_ostvaruvanje_szastita_2022.pdf</w:t>
        </w:r>
      </w:hyperlink>
      <w:r w:rsidRPr="00912039">
        <w:rPr>
          <w:rFonts w:ascii="StobiSerif Regular" w:eastAsia="Times New Roman" w:hAnsi="StobiSerif Regular" w:cs="StobiSerif Bold"/>
          <w:sz w:val="20"/>
          <w:szCs w:val="20"/>
          <w:lang w:val="mk-MK"/>
        </w:rPr>
        <w:t>), усвоена на 129 седница на ВРСМ одржана на 21.12.2021 година (</w:t>
      </w:r>
      <w:hyperlink r:id="rId37" w:history="1">
        <w:r w:rsidRPr="00912039">
          <w:rPr>
            <w:rFonts w:ascii="StobiSerif Regular" w:eastAsia="Times New Roman" w:hAnsi="StobiSerif Regular" w:cs="StobiSerif Bold"/>
            <w:color w:val="0000FF"/>
            <w:sz w:val="20"/>
            <w:szCs w:val="20"/>
            <w:u w:val="single"/>
            <w:lang w:val="mk-MK"/>
          </w:rPr>
          <w:t>https://vlada.mk/2021-129</w:t>
        </w:r>
      </w:hyperlink>
      <w:r w:rsidRPr="00912039">
        <w:rPr>
          <w:rFonts w:ascii="StobiSerif Regular" w:eastAsia="Times New Roman" w:hAnsi="StobiSerif Regular" w:cs="StobiSerif Bold"/>
          <w:sz w:val="20"/>
          <w:szCs w:val="20"/>
          <w:lang w:val="mk-MK"/>
        </w:rPr>
        <w:t xml:space="preserve"> и </w:t>
      </w:r>
      <w:hyperlink r:id="rId38" w:history="1">
        <w:r w:rsidRPr="00912039">
          <w:rPr>
            <w:rFonts w:ascii="StobiSerif Regular" w:eastAsia="Times New Roman" w:hAnsi="StobiSerif Regular" w:cs="StobiSerif Bold"/>
            <w:color w:val="0000FF"/>
            <w:sz w:val="20"/>
            <w:szCs w:val="20"/>
            <w:u w:val="single"/>
            <w:lang w:val="mk-MK"/>
          </w:rPr>
          <w:t>https://vlada.mk/file/63385/download?token=lgzZ0mrG</w:t>
        </w:r>
      </w:hyperlink>
      <w:r w:rsidRPr="00912039">
        <w:rPr>
          <w:rFonts w:ascii="StobiSerif Regular" w:eastAsia="Times New Roman" w:hAnsi="StobiSerif Regular" w:cs="StobiSerif Bold"/>
          <w:sz w:val="20"/>
          <w:szCs w:val="20"/>
          <w:lang w:val="mk-MK"/>
        </w:rPr>
        <w:t xml:space="preserve">). </w:t>
      </w:r>
    </w:p>
    <w:p w14:paraId="1F6066EE"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Програма за изменување на Програмата за остварување на социјалната заштита за 2022 година (</w:t>
      </w:r>
      <w:hyperlink r:id="rId39" w:history="1">
        <w:r w:rsidRPr="00912039">
          <w:rPr>
            <w:rFonts w:ascii="StobiSerif Regular" w:eastAsia="Times New Roman" w:hAnsi="StobiSerif Regular" w:cs="StobiSerif Bold"/>
            <w:color w:val="0000FF"/>
            <w:sz w:val="20"/>
            <w:szCs w:val="20"/>
            <w:u w:val="single"/>
            <w:lang w:val="mk-MK"/>
          </w:rPr>
          <w:t>https://www.mtsp.gov.mk/content/pdf/2023/programi_socijala/%D0%9F%D1%80%D0%BE%D0%B3%D1%80%D0%B0%D0%BC%D0%B0%20%D0%B7%D0%B0%20%D0%B8%D0%B7%D0%BC%D0%B5%D0%BD%D1%83%D0%B2%D0%B0%D1%9A%D0%B5%20%D0%BD%D0%B0%20%D0%BF%D1%80%D0%BE%D0%B3%D1%80%D0%B0%D0%BC%D0%B0%D1%82%D0%B0%20%D0%B7%D0%B0%20%D0%BE%D1%81%D1%82%D0%B2%D0%B0%D1%80%D1%83%D0%B2%D0%B0%D1%9A%D0%B5%20%D0%BD%D0%B0%20%D1%81%D0%BE%D1%86%D0%B</w:t>
        </w:r>
        <w:r w:rsidRPr="00912039">
          <w:rPr>
            <w:rFonts w:ascii="StobiSerif Regular" w:eastAsia="Times New Roman" w:hAnsi="StobiSerif Regular" w:cs="StobiSerif Bold"/>
            <w:color w:val="0000FF"/>
            <w:sz w:val="20"/>
            <w:szCs w:val="20"/>
            <w:u w:val="single"/>
            <w:lang w:val="mk-MK"/>
          </w:rPr>
          <w:lastRenderedPageBreak/>
          <w:t>8%D1%98%D0%B0%D0%BB%D0%BD%D0%B0%D1%82%D0%B0%20%D0%B7%D0%B0%D1%88%D1%82%D0%B8%D1%82%D0%B0%20%D0%B7%D0%B0%202022%20%D0%B3%D0%BE%D0%B4%D0%B8%D0%BD%D0%B0.pdf</w:t>
        </w:r>
      </w:hyperlink>
      <w:r w:rsidRPr="00912039">
        <w:rPr>
          <w:rFonts w:ascii="StobiSerif Regular" w:eastAsia="Times New Roman" w:hAnsi="StobiSerif Regular" w:cs="StobiSerif Bold"/>
          <w:sz w:val="20"/>
          <w:szCs w:val="20"/>
          <w:lang w:val="mk-MK"/>
        </w:rPr>
        <w:t>), усвоена на 85 седница на ВРСМ одржана на 27.9.2022 година (</w:t>
      </w:r>
      <w:hyperlink r:id="rId40" w:history="1">
        <w:r w:rsidRPr="00912039">
          <w:rPr>
            <w:rFonts w:ascii="StobiSerif Regular" w:eastAsia="Times New Roman" w:hAnsi="StobiSerif Regular" w:cs="StobiSerif Bold"/>
            <w:color w:val="0000FF"/>
            <w:sz w:val="20"/>
            <w:szCs w:val="20"/>
            <w:u w:val="single"/>
            <w:lang w:val="mk-MK"/>
          </w:rPr>
          <w:t>https://vlada.mk/2022-85</w:t>
        </w:r>
      </w:hyperlink>
      <w:r w:rsidRPr="00912039">
        <w:rPr>
          <w:rFonts w:ascii="StobiSerif Regular" w:eastAsia="Times New Roman" w:hAnsi="StobiSerif Regular" w:cs="StobiSerif Bold"/>
          <w:sz w:val="20"/>
          <w:szCs w:val="20"/>
          <w:lang w:val="mk-MK"/>
        </w:rPr>
        <w:t xml:space="preserve"> и </w:t>
      </w:r>
      <w:hyperlink r:id="rId41" w:history="1">
        <w:r w:rsidRPr="00912039">
          <w:rPr>
            <w:rFonts w:ascii="StobiSerif Regular" w:eastAsia="Times New Roman" w:hAnsi="StobiSerif Regular" w:cs="StobiSerif Bold"/>
            <w:color w:val="0000FF"/>
            <w:sz w:val="20"/>
            <w:szCs w:val="20"/>
            <w:u w:val="single"/>
            <w:lang w:val="mk-MK"/>
          </w:rPr>
          <w:t>https://vlada.mk/file/72615/download?token=VBEEFn2i</w:t>
        </w:r>
      </w:hyperlink>
      <w:r w:rsidRPr="00912039">
        <w:rPr>
          <w:rFonts w:ascii="StobiSerif Regular" w:eastAsia="Times New Roman" w:hAnsi="StobiSerif Regular" w:cs="StobiSerif Bold"/>
          <w:sz w:val="20"/>
          <w:szCs w:val="20"/>
          <w:lang w:val="mk-MK"/>
        </w:rPr>
        <w:t xml:space="preserve">). </w:t>
      </w:r>
    </w:p>
    <w:p w14:paraId="50597740"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 xml:space="preserve">Програма за изградба, опремување и одржување на објекти за социјална заштита и домови за стари лица за 2022 година </w:t>
      </w:r>
      <w:r w:rsidRPr="00912039">
        <w:rPr>
          <w:rFonts w:ascii="StobiSerif Regular" w:eastAsia="Times New Roman" w:hAnsi="StobiSerif Regular" w:cs="StobiSerif Bold"/>
          <w:sz w:val="20"/>
          <w:szCs w:val="20"/>
          <w:u w:val="single"/>
          <w:lang w:val="mk-MK"/>
        </w:rPr>
        <w:t>(</w:t>
      </w:r>
      <w:hyperlink r:id="rId42" w:history="1">
        <w:r w:rsidRPr="00912039">
          <w:rPr>
            <w:rFonts w:ascii="StobiSerif Regular" w:eastAsia="Times New Roman" w:hAnsi="StobiSerif Regular" w:cs="StobiSerif Bold"/>
            <w:color w:val="0000FF"/>
            <w:sz w:val="20"/>
            <w:szCs w:val="20"/>
            <w:u w:val="single"/>
            <w:lang w:val="mk-MK"/>
          </w:rPr>
          <w:t>https://www.mtsp.gov.mk/content/pdf/2022/Programa-inv_socijalna%20zashtita_2022.pdf</w:t>
        </w:r>
      </w:hyperlink>
      <w:r w:rsidRPr="00912039">
        <w:rPr>
          <w:rFonts w:ascii="StobiSerif Regular" w:eastAsia="Times New Roman" w:hAnsi="StobiSerif Regular" w:cs="StobiSerif Bold"/>
          <w:sz w:val="20"/>
          <w:szCs w:val="20"/>
          <w:lang w:val="mk-MK"/>
        </w:rPr>
        <w:t>), усвоена на 132 седница на ВРСМ одржана на 11.1.2022 година</w:t>
      </w:r>
      <w:r w:rsidRPr="00912039">
        <w:rPr>
          <w:rFonts w:ascii="StobiSerif Regular" w:eastAsia="Times New Roman" w:hAnsi="StobiSerif Regular" w:cs="StobiSerif Bold"/>
          <w:sz w:val="20"/>
          <w:szCs w:val="20"/>
          <w:u w:val="single"/>
          <w:lang w:val="mk-MK"/>
        </w:rPr>
        <w:t xml:space="preserve"> (</w:t>
      </w:r>
      <w:hyperlink r:id="rId43" w:history="1">
        <w:r w:rsidRPr="00912039">
          <w:rPr>
            <w:rFonts w:ascii="StobiSerif Regular" w:eastAsia="Times New Roman" w:hAnsi="StobiSerif Regular" w:cs="StobiSerif Bold"/>
            <w:color w:val="0000FF"/>
            <w:sz w:val="20"/>
            <w:szCs w:val="20"/>
            <w:u w:val="single"/>
            <w:lang w:val="mk-MK"/>
          </w:rPr>
          <w:t>https://vlada.mk/2022-132</w:t>
        </w:r>
      </w:hyperlink>
      <w:r w:rsidRPr="00912039">
        <w:rPr>
          <w:rFonts w:ascii="StobiSerif Regular" w:eastAsia="Times New Roman" w:hAnsi="StobiSerif Regular" w:cs="StobiSerif Bold"/>
          <w:sz w:val="20"/>
          <w:szCs w:val="20"/>
          <w:u w:val="single"/>
          <w:lang w:val="mk-MK"/>
        </w:rPr>
        <w:t xml:space="preserve"> </w:t>
      </w:r>
      <w:r w:rsidRPr="00912039">
        <w:rPr>
          <w:rFonts w:ascii="StobiSerif Regular" w:eastAsia="Times New Roman" w:hAnsi="StobiSerif Regular" w:cs="StobiSerif Bold"/>
          <w:sz w:val="20"/>
          <w:szCs w:val="20"/>
          <w:lang w:val="mk-MK"/>
        </w:rPr>
        <w:t xml:space="preserve">и </w:t>
      </w:r>
      <w:hyperlink r:id="rId44" w:history="1">
        <w:r w:rsidRPr="00912039">
          <w:rPr>
            <w:rFonts w:ascii="StobiSerif Regular" w:eastAsia="Times New Roman" w:hAnsi="StobiSerif Regular" w:cs="StobiSerif Bold"/>
            <w:color w:val="0000FF"/>
            <w:sz w:val="20"/>
            <w:szCs w:val="20"/>
            <w:u w:val="single"/>
            <w:lang w:val="mk-MK"/>
          </w:rPr>
          <w:t>https://vlada.mk/file/64564/download?token=pPkgrdNH</w:t>
        </w:r>
      </w:hyperlink>
      <w:r w:rsidRPr="00912039">
        <w:rPr>
          <w:rFonts w:ascii="StobiSerif Regular" w:eastAsia="Times New Roman" w:hAnsi="StobiSerif Regular" w:cs="StobiSerif Bold"/>
          <w:sz w:val="20"/>
          <w:szCs w:val="20"/>
          <w:u w:val="single"/>
          <w:lang w:val="mk-MK"/>
        </w:rPr>
        <w:t xml:space="preserve">). </w:t>
      </w:r>
    </w:p>
    <w:p w14:paraId="1340B456"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bookmarkStart w:id="10" w:name="_Hlk141954733"/>
      <w:r w:rsidRPr="00912039">
        <w:rPr>
          <w:rFonts w:ascii="StobiSerif Regular" w:eastAsia="Times New Roman" w:hAnsi="StobiSerif Regular" w:cs="StobiSerif Bold"/>
          <w:sz w:val="20"/>
          <w:szCs w:val="20"/>
          <w:lang w:val="mk-MK"/>
        </w:rPr>
        <w:t>Програма за изменување на Програмата за изградба, опремување и одржување на објекти за социјална заштита и домови за стари лица за 2022 година</w:t>
      </w:r>
      <w:r w:rsidRPr="00912039">
        <w:rPr>
          <w:rFonts w:ascii="StobiSerif Regular" w:eastAsia="Times New Roman" w:hAnsi="StobiSerif Regular" w:cs="StobiSerif Bold"/>
          <w:sz w:val="20"/>
          <w:szCs w:val="20"/>
          <w:u w:val="single"/>
          <w:lang w:val="mk-MK"/>
        </w:rPr>
        <w:t xml:space="preserve"> </w:t>
      </w:r>
      <w:bookmarkEnd w:id="10"/>
      <w:r w:rsidRPr="00912039">
        <w:rPr>
          <w:rFonts w:ascii="StobiSerif Regular" w:eastAsia="Times New Roman" w:hAnsi="StobiSerif Regular" w:cs="StobiSerif Bold"/>
          <w:sz w:val="20"/>
          <w:szCs w:val="20"/>
          <w:u w:val="single"/>
          <w:lang w:val="mk-MK"/>
        </w:rPr>
        <w:t>(</w:t>
      </w:r>
      <w:hyperlink r:id="rId45" w:history="1">
        <w:r w:rsidRPr="00912039">
          <w:rPr>
            <w:rFonts w:ascii="StobiSerif Regular" w:eastAsia="Times New Roman" w:hAnsi="StobiSerif Regular" w:cs="StobiSerif Bold"/>
            <w:color w:val="0000FF"/>
            <w:sz w:val="20"/>
            <w:szCs w:val="20"/>
            <w:u w:val="single"/>
            <w:lang w:val="mk-MK"/>
          </w:rPr>
          <w:t>https://www.mtsp.gov.mk/content/pdf/programi/2022/a4cb271c403c4a5eb8a0fb1f08fc95c7.pdf</w:t>
        </w:r>
      </w:hyperlink>
      <w:r w:rsidRPr="00912039">
        <w:rPr>
          <w:rFonts w:ascii="StobiSerif Regular" w:eastAsia="Times New Roman" w:hAnsi="StobiSerif Regular" w:cs="StobiSerif Bold"/>
          <w:sz w:val="20"/>
          <w:szCs w:val="20"/>
          <w:u w:val="single"/>
          <w:lang w:val="mk-MK"/>
        </w:rPr>
        <w:t>),</w:t>
      </w:r>
      <w:r w:rsidRPr="00912039">
        <w:rPr>
          <w:rFonts w:ascii="StobiSerif Regular" w:eastAsia="Times New Roman" w:hAnsi="StobiSerif Regular" w:cs="StobiSerif Bold"/>
          <w:sz w:val="20"/>
          <w:szCs w:val="20"/>
          <w:lang w:val="mk-MK"/>
        </w:rPr>
        <w:t xml:space="preserve"> усвоена на 75 седница на ВРСМ одржана на 30.8.2022 година (</w:t>
      </w:r>
      <w:hyperlink r:id="rId46" w:history="1">
        <w:r w:rsidRPr="00912039">
          <w:rPr>
            <w:rFonts w:ascii="StobiSerif Regular" w:eastAsia="Times New Roman" w:hAnsi="StobiSerif Regular" w:cs="StobiSerif Bold"/>
            <w:color w:val="0000FF"/>
            <w:sz w:val="20"/>
            <w:szCs w:val="20"/>
            <w:u w:val="single"/>
            <w:lang w:val="mk-MK"/>
          </w:rPr>
          <w:t>https://vlada.mk/2022-75</w:t>
        </w:r>
      </w:hyperlink>
      <w:r w:rsidRPr="00912039">
        <w:rPr>
          <w:rFonts w:ascii="StobiSerif Regular" w:eastAsia="Times New Roman" w:hAnsi="StobiSerif Regular" w:cs="StobiSerif Bold"/>
          <w:sz w:val="20"/>
          <w:szCs w:val="20"/>
          <w:lang w:val="mk-MK"/>
        </w:rPr>
        <w:t xml:space="preserve"> и </w:t>
      </w:r>
      <w:hyperlink r:id="rId47" w:history="1">
        <w:r w:rsidRPr="00912039">
          <w:rPr>
            <w:rFonts w:ascii="StobiSerif Regular" w:eastAsia="Times New Roman" w:hAnsi="StobiSerif Regular" w:cs="StobiSerif Bold"/>
            <w:color w:val="0000FF"/>
            <w:sz w:val="20"/>
            <w:szCs w:val="20"/>
            <w:u w:val="single"/>
            <w:lang w:val="mk-MK"/>
          </w:rPr>
          <w:t>https://vlada.mk/file/71339/download?token=deMqUIaG</w:t>
        </w:r>
      </w:hyperlink>
      <w:r w:rsidRPr="00912039">
        <w:rPr>
          <w:rFonts w:ascii="StobiSerif Regular" w:eastAsia="Times New Roman" w:hAnsi="StobiSerif Regular" w:cs="StobiSerif Bold"/>
          <w:sz w:val="20"/>
          <w:szCs w:val="20"/>
          <w:lang w:val="mk-MK"/>
        </w:rPr>
        <w:t xml:space="preserve">). </w:t>
      </w:r>
    </w:p>
    <w:p w14:paraId="3452F1CD"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Програма за изменување на Програмата за изградба, опремување и одржување на објекти за социјална заштита и домови за стари лица за 2022 година</w:t>
      </w:r>
      <w:r w:rsidRPr="00912039">
        <w:rPr>
          <w:rFonts w:ascii="StobiSerif Regular" w:eastAsia="Times New Roman" w:hAnsi="StobiSerif Regular" w:cs="StobiSerif Bold"/>
          <w:sz w:val="20"/>
          <w:szCs w:val="20"/>
          <w:u w:val="single"/>
          <w:lang w:val="mk-MK"/>
        </w:rPr>
        <w:t xml:space="preserve"> (</w:t>
      </w:r>
      <w:hyperlink r:id="rId48" w:history="1">
        <w:r w:rsidRPr="00912039">
          <w:rPr>
            <w:rFonts w:ascii="StobiSerif Regular" w:eastAsia="Times New Roman" w:hAnsi="StobiSerif Regular" w:cs="StobiSerif Bold"/>
            <w:color w:val="0000FF"/>
            <w:sz w:val="20"/>
            <w:szCs w:val="20"/>
            <w:u w:val="single"/>
            <w:lang w:val="mk-MK"/>
          </w:rPr>
          <w:t>https://www.mtsp.gov.mk/content/pdf/2023/programi_socijala/%D0%9F%D1%80%D0%BE%D0%B3%D1%80%D0%B0%D0%BC%D0%B0%20%D0%B7%D0%B0%20%D0%B8%D0%B7%D0%BC%D0%B5%D0%BD%D1%83%D0%B2%D0%B0%D1%9A%D0%B5%20%D0%BD%D0%B0%20%D0%BF%D1%80%D0%BE%D0%B3%D1%80%D0%B0%D0%BC%D0%B0%D1%82%D0%B0%20%D0%B7%D0%B0%20%D0%B8%D0%B7%D0%B3%D1%80%D0%B0%D0%B4%D0%B1%D0%B0,%20%D0%BE%D0%BF%D1%80%D0%B5%D0%BC%D1%83%D0%B2%D0%B0%D1%9A%D0%B5%20%D0%B8%20%D0%BE%D0%B4%D1%80%D0%B6%D1%83%D0%B2%D0%B0%D1%9A%D0%B5%20%D0%BD%D0%B0%20%D0%BE%D0%B1%D1%98%D0%B5%D0%BA%D1%82%D0%B8%20%D0%B7%D0%B0%20%D1%81%D0%BE%D1%86%D0%B8%D1%98%D0%BB%D0%BD%D0%B0%20%D0%B7%D0%B0%D1%88%D1%82%D0%B8%D1%82%D0%B0%20%D0%B8%20%D0%B4%D0%BE%D0%BC%D0%BE%D0%B2%D0%B8%20%D0%B7%D0%B0%20%D1%81%D1%82%D0%B0%D1%80%D0%B8%20%D0%BB%D0%B8%D1%86%D0%B0%20%D0%B7%D0%B0%202022%20%D0%B3%D0%BE%D0%B4%D0%B8%D0%BD%D0%B0.pdf</w:t>
        </w:r>
      </w:hyperlink>
      <w:r w:rsidRPr="00912039">
        <w:rPr>
          <w:rFonts w:ascii="StobiSerif Regular" w:eastAsia="Times New Roman" w:hAnsi="StobiSerif Regular" w:cs="StobiSerif Bold"/>
          <w:sz w:val="20"/>
          <w:szCs w:val="20"/>
          <w:u w:val="single"/>
          <w:lang w:val="mk-MK"/>
        </w:rPr>
        <w:t>),</w:t>
      </w:r>
      <w:r w:rsidRPr="00912039">
        <w:rPr>
          <w:rFonts w:ascii="StobiSerif Regular" w:eastAsia="Times New Roman" w:hAnsi="StobiSerif Regular" w:cs="StobiSerif Bold"/>
          <w:sz w:val="20"/>
          <w:szCs w:val="20"/>
          <w:lang w:val="mk-MK"/>
        </w:rPr>
        <w:t xml:space="preserve"> усвоена на 117 седница на ВРСМ одржана на 30.12.2022 година</w:t>
      </w:r>
      <w:r w:rsidRPr="00912039">
        <w:rPr>
          <w:rFonts w:ascii="StobiSerif Regular" w:eastAsia="Times New Roman" w:hAnsi="StobiSerif Regular" w:cs="StobiSerif Bold"/>
          <w:sz w:val="20"/>
          <w:szCs w:val="20"/>
          <w:u w:val="single"/>
          <w:lang w:val="mk-MK"/>
        </w:rPr>
        <w:t xml:space="preserve"> (</w:t>
      </w:r>
      <w:hyperlink r:id="rId49" w:history="1">
        <w:r w:rsidRPr="00912039">
          <w:rPr>
            <w:rFonts w:ascii="StobiSerif Regular" w:eastAsia="Times New Roman" w:hAnsi="StobiSerif Regular" w:cs="StobiSerif Bold"/>
            <w:color w:val="0000FF"/>
            <w:sz w:val="20"/>
            <w:szCs w:val="20"/>
            <w:u w:val="single"/>
            <w:lang w:val="mk-MK"/>
          </w:rPr>
          <w:t>https://vlada.mk/2022-117</w:t>
        </w:r>
      </w:hyperlink>
      <w:r w:rsidRPr="00912039">
        <w:rPr>
          <w:rFonts w:ascii="StobiSerif Regular" w:eastAsia="Times New Roman" w:hAnsi="StobiSerif Regular" w:cs="StobiSerif Bold"/>
          <w:sz w:val="20"/>
          <w:szCs w:val="20"/>
          <w:lang w:val="mk-MK"/>
        </w:rPr>
        <w:t xml:space="preserve"> и </w:t>
      </w:r>
      <w:hyperlink r:id="rId50" w:history="1">
        <w:r w:rsidRPr="00912039">
          <w:rPr>
            <w:rFonts w:ascii="StobiSerif Regular" w:eastAsia="Times New Roman" w:hAnsi="StobiSerif Regular" w:cs="StobiSerif Bold"/>
            <w:color w:val="0000FF"/>
            <w:sz w:val="20"/>
            <w:szCs w:val="20"/>
            <w:u w:val="single"/>
            <w:lang w:val="mk-MK"/>
          </w:rPr>
          <w:t>https://vlada.mk/file/75348/download?token=Vsj-dUwA</w:t>
        </w:r>
      </w:hyperlink>
      <w:r w:rsidRPr="00912039">
        <w:rPr>
          <w:rFonts w:ascii="StobiSerif Regular" w:eastAsia="Times New Roman" w:hAnsi="StobiSerif Regular" w:cs="StobiSerif Bold"/>
          <w:sz w:val="20"/>
          <w:szCs w:val="20"/>
          <w:u w:val="single"/>
          <w:lang w:val="mk-MK"/>
        </w:rPr>
        <w:t xml:space="preserve">). </w:t>
      </w:r>
    </w:p>
    <w:p w14:paraId="6D1325E7"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Програма за рефундирање на средства платени како царински давачки, данок на додадена вредност и акциза за набавка на патнички автомобил за лица со тешка, потешка и најтешка телесна попреченост, лица со умерена, тешка и длабока интелектуална попреченост, за потполно слепи лица со придружник и за потполно глуви лица за 2022 година (</w:t>
      </w:r>
      <w:hyperlink r:id="rId51" w:history="1">
        <w:r w:rsidRPr="00912039">
          <w:rPr>
            <w:rFonts w:ascii="StobiSerif Regular" w:eastAsia="Times New Roman" w:hAnsi="StobiSerif Regular" w:cs="StobiSerif Bold"/>
            <w:color w:val="0000FF"/>
            <w:sz w:val="20"/>
            <w:szCs w:val="20"/>
            <w:u w:val="single"/>
            <w:lang w:val="mk-MK"/>
          </w:rPr>
          <w:t>https://www.mtsp.gov.mk/content/pdf/2022/refundiranje%202022.pdf</w:t>
        </w:r>
      </w:hyperlink>
      <w:r w:rsidRPr="00912039">
        <w:rPr>
          <w:rFonts w:ascii="StobiSerif Regular" w:eastAsia="Times New Roman" w:hAnsi="StobiSerif Regular" w:cs="StobiSerif Bold"/>
          <w:sz w:val="20"/>
          <w:szCs w:val="20"/>
          <w:u w:val="single"/>
          <w:lang w:val="mk-MK"/>
        </w:rPr>
        <w:t>)</w:t>
      </w:r>
      <w:r w:rsidRPr="00912039">
        <w:rPr>
          <w:rFonts w:ascii="StobiSerif Regular" w:eastAsia="Times New Roman" w:hAnsi="StobiSerif Regular" w:cs="StobiSerif Bold"/>
          <w:sz w:val="20"/>
          <w:szCs w:val="20"/>
          <w:lang w:val="mk-MK"/>
        </w:rPr>
        <w:t>, усвоена на 12 седница на ВРСМ одржана на 8.2.2023 година (</w:t>
      </w:r>
      <w:hyperlink r:id="rId52" w:history="1">
        <w:r w:rsidRPr="00912039">
          <w:rPr>
            <w:rFonts w:ascii="StobiSerif Regular" w:eastAsia="Times New Roman" w:hAnsi="StobiSerif Regular" w:cs="StobiSerif Bold"/>
            <w:color w:val="0000FF"/>
            <w:sz w:val="20"/>
            <w:szCs w:val="20"/>
            <w:u w:val="single"/>
            <w:lang w:val="mk-MK"/>
          </w:rPr>
          <w:t>https://vlada.mk/2022-12</w:t>
        </w:r>
      </w:hyperlink>
      <w:r w:rsidRPr="00912039">
        <w:rPr>
          <w:rFonts w:ascii="StobiSerif Regular" w:eastAsia="Times New Roman" w:hAnsi="StobiSerif Regular" w:cs="StobiSerif Bold"/>
          <w:sz w:val="20"/>
          <w:szCs w:val="20"/>
          <w:lang w:val="mk-MK"/>
        </w:rPr>
        <w:t xml:space="preserve"> и </w:t>
      </w:r>
      <w:hyperlink r:id="rId53" w:history="1">
        <w:r w:rsidRPr="00912039">
          <w:rPr>
            <w:rFonts w:ascii="StobiSerif Regular" w:eastAsia="Times New Roman" w:hAnsi="StobiSerif Regular" w:cs="StobiSerif Bold"/>
            <w:color w:val="0000FF"/>
            <w:sz w:val="20"/>
            <w:szCs w:val="20"/>
            <w:u w:val="single"/>
            <w:lang w:val="mk-MK"/>
          </w:rPr>
          <w:t>https://vlada.mk/file/64937/download?token=_TsTkQb3</w:t>
        </w:r>
      </w:hyperlink>
      <w:r w:rsidRPr="00912039">
        <w:rPr>
          <w:rFonts w:ascii="StobiSerif Regular" w:eastAsia="Times New Roman" w:hAnsi="StobiSerif Regular" w:cs="StobiSerif Bold"/>
          <w:sz w:val="20"/>
          <w:szCs w:val="20"/>
          <w:lang w:val="mk-MK"/>
        </w:rPr>
        <w:t xml:space="preserve">). </w:t>
      </w:r>
    </w:p>
    <w:p w14:paraId="12A2065B"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 xml:space="preserve">Програма за развој на дејноста за заштита на децата за 2022 година </w:t>
      </w:r>
      <w:r w:rsidRPr="00912039">
        <w:rPr>
          <w:rFonts w:ascii="StobiSerif Regular" w:eastAsia="Times New Roman" w:hAnsi="StobiSerif Regular" w:cs="StobiSerif Bold"/>
          <w:sz w:val="20"/>
          <w:szCs w:val="20"/>
          <w:u w:val="single"/>
          <w:lang w:val="mk-MK"/>
        </w:rPr>
        <w:t>(</w:t>
      </w:r>
      <w:hyperlink r:id="rId54" w:history="1">
        <w:r w:rsidRPr="00912039">
          <w:rPr>
            <w:rFonts w:ascii="StobiSerif Regular" w:eastAsia="Times New Roman" w:hAnsi="StobiSerif Regular" w:cs="StobiSerif Bold"/>
            <w:color w:val="0000FF"/>
            <w:sz w:val="20"/>
            <w:szCs w:val="20"/>
            <w:u w:val="single"/>
            <w:lang w:val="mk-MK"/>
          </w:rPr>
          <w:t>https://www.mtsp.gov.mk/content/pdf/2022/programa_razvoj_detska_2022.pdf</w:t>
        </w:r>
      </w:hyperlink>
      <w:r w:rsidRPr="00912039">
        <w:rPr>
          <w:rFonts w:ascii="StobiSerif Regular" w:eastAsia="Times New Roman" w:hAnsi="StobiSerif Regular" w:cs="StobiSerif Bold"/>
          <w:sz w:val="20"/>
          <w:szCs w:val="20"/>
          <w:lang w:val="mk-MK"/>
        </w:rPr>
        <w:t>), усвоена на 129 седница на ВРСМ одржана на 21.12.2021 година</w:t>
      </w:r>
      <w:r w:rsidRPr="00912039">
        <w:rPr>
          <w:rFonts w:ascii="StobiSerif Regular" w:eastAsia="Times New Roman" w:hAnsi="StobiSerif Regular" w:cs="StobiSerif Bold"/>
          <w:sz w:val="20"/>
          <w:szCs w:val="20"/>
          <w:u w:val="single"/>
          <w:lang w:val="mk-MK"/>
        </w:rPr>
        <w:t xml:space="preserve"> (</w:t>
      </w:r>
      <w:hyperlink r:id="rId55" w:history="1">
        <w:r w:rsidRPr="00912039">
          <w:rPr>
            <w:rFonts w:ascii="StobiSerif Regular" w:eastAsia="Times New Roman" w:hAnsi="StobiSerif Regular" w:cs="StobiSerif Bold"/>
            <w:color w:val="0000FF"/>
            <w:sz w:val="20"/>
            <w:szCs w:val="20"/>
            <w:u w:val="single"/>
            <w:lang w:val="mk-MK"/>
          </w:rPr>
          <w:t>https://vlada.mk/2021-129</w:t>
        </w:r>
      </w:hyperlink>
      <w:r w:rsidRPr="00912039">
        <w:rPr>
          <w:rFonts w:ascii="StobiSerif Regular" w:eastAsia="Times New Roman" w:hAnsi="StobiSerif Regular" w:cs="StobiSerif Bold"/>
          <w:sz w:val="20"/>
          <w:szCs w:val="20"/>
          <w:lang w:val="mk-MK"/>
        </w:rPr>
        <w:t xml:space="preserve"> и </w:t>
      </w:r>
      <w:hyperlink r:id="rId56" w:history="1">
        <w:r w:rsidRPr="00912039">
          <w:rPr>
            <w:rFonts w:ascii="StobiSerif Regular" w:eastAsia="Times New Roman" w:hAnsi="StobiSerif Regular" w:cs="StobiSerif Bold"/>
            <w:color w:val="0000FF"/>
            <w:sz w:val="20"/>
            <w:szCs w:val="20"/>
            <w:u w:val="single"/>
            <w:lang w:val="mk-MK"/>
          </w:rPr>
          <w:t>https://vlada.mk/file/63385/download?token=lgzZ0mrG</w:t>
        </w:r>
      </w:hyperlink>
      <w:r w:rsidRPr="00912039">
        <w:rPr>
          <w:rFonts w:ascii="StobiSerif Regular" w:eastAsia="Times New Roman" w:hAnsi="StobiSerif Regular" w:cs="StobiSerif Bold"/>
          <w:sz w:val="20"/>
          <w:szCs w:val="20"/>
          <w:u w:val="single"/>
          <w:lang w:val="mk-MK"/>
        </w:rPr>
        <w:t>).</w:t>
      </w:r>
    </w:p>
    <w:p w14:paraId="6CDA9936"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Програма за измена на Програмата за развој на дејноста за заштита на децата за 2022 година (</w:t>
      </w:r>
      <w:hyperlink r:id="rId57" w:history="1">
        <w:r w:rsidRPr="00912039">
          <w:rPr>
            <w:rFonts w:ascii="StobiSerif Regular" w:eastAsia="Times New Roman" w:hAnsi="StobiSerif Regular" w:cs="StobiSerif Bold"/>
            <w:color w:val="0000FF"/>
            <w:sz w:val="20"/>
            <w:szCs w:val="20"/>
            <w:u w:val="single"/>
            <w:lang w:val="mk-MK"/>
          </w:rPr>
          <w:t>https://www.mtsp.gov.mk/content/pdf/2023/programi_detska/%D0%9F%D1%80%D0%BE%D0%B3%D1%80%D0%B0%D0%BC%D0%B0%20%D0%B7%D0%B0%20%D0%B8%D0%B7%D0%BC%D0%B5%D0%BD%D1%83%D0%B2%D0%B0%D1%9A%D0%B5%20%D0%BD%D0%B0%20%D0%BF%D1%80%D0%BE%D0%B3%D1%80%D0%B0%D0%BC%D0%B0%D1%82%D0%B0%20%D0%B7%D0%B0%20%D1%80%D0%B0%D0%B7%D0%B2%D0%BE%D1%98%20%D0%BD%D0%B0%20%D0%B4%D0%B5%D1%98%D0%BD%D0%BE%D1%81%D1%82%D0%B0%20%D0%B7%D0%B0%20%D0%B7%D0%B0%D1%88%D1%82%D0%B8%D1%82%D0%B0%D1%82%D0%B0%20%D0%BD%D0%B0%20%D0%B4%D0%B5%D1%86%D0%B0%D1%82%D0%B0%20%D0%B7%D0%B0%202022%20%D0%B3%D0%BE%D0%B4%D0%B8%D0%BD%D0%B0.pdf</w:t>
        </w:r>
      </w:hyperlink>
      <w:r w:rsidRPr="00912039">
        <w:rPr>
          <w:rFonts w:ascii="StobiSerif Regular" w:eastAsia="Times New Roman" w:hAnsi="StobiSerif Regular" w:cs="StobiSerif Bold"/>
          <w:sz w:val="20"/>
          <w:szCs w:val="20"/>
          <w:lang w:val="mk-MK"/>
        </w:rPr>
        <w:t xml:space="preserve">), </w:t>
      </w:r>
      <w:bookmarkStart w:id="11" w:name="_Hlk141954782"/>
      <w:r w:rsidRPr="00912039">
        <w:rPr>
          <w:rFonts w:ascii="StobiSerif Regular" w:eastAsia="Times New Roman" w:hAnsi="StobiSerif Regular" w:cs="StobiSerif Bold"/>
          <w:sz w:val="20"/>
          <w:szCs w:val="20"/>
          <w:lang w:val="mk-MK"/>
        </w:rPr>
        <w:t>усвоена на 117 седница на ВРСМ одржана на 30.12.2022 година (</w:t>
      </w:r>
      <w:hyperlink r:id="rId58" w:history="1">
        <w:r w:rsidRPr="00912039">
          <w:rPr>
            <w:rFonts w:ascii="StobiSerif Regular" w:eastAsia="Times New Roman" w:hAnsi="StobiSerif Regular" w:cs="StobiSerif Bold"/>
            <w:color w:val="0000FF"/>
            <w:sz w:val="20"/>
            <w:szCs w:val="20"/>
            <w:u w:val="single"/>
            <w:lang w:val="mk-MK"/>
          </w:rPr>
          <w:t>https://vlada.mk/2022-117</w:t>
        </w:r>
      </w:hyperlink>
      <w:r w:rsidRPr="00912039">
        <w:rPr>
          <w:rFonts w:ascii="StobiSerif Regular" w:eastAsia="Times New Roman" w:hAnsi="StobiSerif Regular" w:cs="StobiSerif Bold"/>
          <w:sz w:val="20"/>
          <w:szCs w:val="20"/>
          <w:lang w:val="mk-MK"/>
        </w:rPr>
        <w:t xml:space="preserve"> и </w:t>
      </w:r>
      <w:hyperlink r:id="rId59" w:history="1">
        <w:r w:rsidRPr="00912039">
          <w:rPr>
            <w:rFonts w:ascii="StobiSerif Regular" w:eastAsia="Times New Roman" w:hAnsi="StobiSerif Regular" w:cs="StobiSerif Bold"/>
            <w:color w:val="0000FF"/>
            <w:sz w:val="20"/>
            <w:szCs w:val="20"/>
            <w:u w:val="single"/>
            <w:lang w:val="mk-MK"/>
          </w:rPr>
          <w:t>https://vlada.mk/file/75348/download?token=Vsj-dUwA</w:t>
        </w:r>
      </w:hyperlink>
      <w:r w:rsidRPr="00912039">
        <w:rPr>
          <w:rFonts w:ascii="StobiSerif Regular" w:eastAsia="Times New Roman" w:hAnsi="StobiSerif Regular" w:cs="StobiSerif Bold"/>
          <w:sz w:val="20"/>
          <w:szCs w:val="20"/>
          <w:lang w:val="mk-MK"/>
        </w:rPr>
        <w:t xml:space="preserve">). </w:t>
      </w:r>
    </w:p>
    <w:bookmarkEnd w:id="11"/>
    <w:p w14:paraId="1934A9C0"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Програма за изградба, опремување и одржување објекти за детска заштита за 2022 година (</w:t>
      </w:r>
      <w:hyperlink r:id="rId60" w:history="1">
        <w:r w:rsidRPr="00912039">
          <w:rPr>
            <w:rFonts w:ascii="StobiSerif Regular" w:eastAsia="Times New Roman" w:hAnsi="StobiSerif Regular" w:cs="StobiSerif Bold"/>
            <w:color w:val="0000FF"/>
            <w:sz w:val="20"/>
            <w:szCs w:val="20"/>
            <w:u w:val="single"/>
            <w:lang w:val="mk-MK"/>
          </w:rPr>
          <w:t>https://www.mtsp.gov.mk/content/pdf/2022/2022_detska_objekti_programa.pdf</w:t>
        </w:r>
      </w:hyperlink>
      <w:r w:rsidRPr="00912039">
        <w:rPr>
          <w:rFonts w:ascii="StobiSerif Regular" w:eastAsia="Times New Roman" w:hAnsi="StobiSerif Regular" w:cs="StobiSerif Bold"/>
          <w:sz w:val="20"/>
          <w:szCs w:val="20"/>
          <w:lang w:val="mk-MK"/>
        </w:rPr>
        <w:t>), усвоена на 4 седница на ВРСМ одржана на 20.1.2022 година (</w:t>
      </w:r>
      <w:hyperlink r:id="rId61" w:history="1">
        <w:r w:rsidRPr="00912039">
          <w:rPr>
            <w:rFonts w:ascii="StobiSerif Regular" w:eastAsia="Times New Roman" w:hAnsi="StobiSerif Regular" w:cs="StobiSerif Bold"/>
            <w:color w:val="0000FF"/>
            <w:sz w:val="20"/>
            <w:szCs w:val="20"/>
            <w:u w:val="single"/>
            <w:lang w:val="mk-MK"/>
          </w:rPr>
          <w:t>https://vlada.mk/2022/4</w:t>
        </w:r>
      </w:hyperlink>
      <w:r w:rsidRPr="00912039">
        <w:rPr>
          <w:rFonts w:ascii="StobiSerif Regular" w:eastAsia="Times New Roman" w:hAnsi="StobiSerif Regular" w:cs="StobiSerif Bold"/>
          <w:sz w:val="20"/>
          <w:szCs w:val="20"/>
          <w:lang w:val="mk-MK"/>
        </w:rPr>
        <w:t xml:space="preserve"> и </w:t>
      </w:r>
      <w:hyperlink r:id="rId62" w:history="1">
        <w:r w:rsidRPr="00912039">
          <w:rPr>
            <w:rFonts w:ascii="StobiSerif Regular" w:eastAsia="Times New Roman" w:hAnsi="StobiSerif Regular" w:cs="StobiSerif Bold"/>
            <w:color w:val="0000FF"/>
            <w:sz w:val="20"/>
            <w:szCs w:val="20"/>
            <w:u w:val="single"/>
            <w:lang w:val="mk-MK"/>
          </w:rPr>
          <w:t>https://vlada.mk/file/64284/download?token=JbV3E7Jl</w:t>
        </w:r>
      </w:hyperlink>
      <w:r w:rsidRPr="00912039">
        <w:rPr>
          <w:rFonts w:ascii="StobiSerif Regular" w:eastAsia="Times New Roman" w:hAnsi="StobiSerif Regular" w:cs="StobiSerif Bold"/>
          <w:sz w:val="20"/>
          <w:szCs w:val="20"/>
          <w:lang w:val="mk-MK"/>
        </w:rPr>
        <w:t xml:space="preserve">). </w:t>
      </w:r>
    </w:p>
    <w:p w14:paraId="1460EB6B"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lastRenderedPageBreak/>
        <w:t>Програма за измена на Програмата за изградба, опремување и одржување објекти за детска заштита за 2022 година (</w:t>
      </w:r>
      <w:hyperlink r:id="rId63" w:history="1">
        <w:r w:rsidRPr="00912039">
          <w:rPr>
            <w:rFonts w:ascii="StobiSerif Regular" w:eastAsia="Times New Roman" w:hAnsi="StobiSerif Regular" w:cs="StobiSerif Bold"/>
            <w:color w:val="0000FF"/>
            <w:sz w:val="20"/>
            <w:szCs w:val="20"/>
            <w:u w:val="single"/>
            <w:lang w:val="mk-MK"/>
          </w:rPr>
          <w:t>https://www.mtsp.gov.mk/content/pdf/2023/programi_detska/%D0%9F%D1%80%D0%BE%D0%B3%D1%80%D0%B0%D0%BC%D0%B0%20%D0%B7%D0%B0%20%D0%B8%D0%B7%D0%BC%D0%B5%D0%BD%D1%83%D0%B2%D0%B0%D1%9A%D0%B5%20%D0%BD%D0%B0%20%D0%BF%D1%80%D0%BE%D0%B3%D1%80%D0%B0%D0%BC%D0%B0%D1%82%D0%B0%20%D0%B7%D0%B0%20%D0%B8%D0%B7%D0%B3%D1%80%D0%B0%D0%B4%D0%B1%D0%B0%20%D0%BE%D0%BF%D1%80%D0%B5%D0%BC%D1%83%D0%B2%D0%B0%D1%9A%D0%B5%20%D0%B8%20%D0%BE%D0%B4%D1%80%D0%B6%D1%83%D0%B2%D0%B0%D1%9A%D0%B5%20%D0%BD%D0%B0%20%D0%BE%D0%B1%D1%98%D0%B5%D0%BA%D1%82%D0%B8%20%D0%B7%D0%B0%20%D0%B4%D0%B5%D1%82%D1%81%D0%BA%D0%B0%20%D0%B7%D0%B0%D1%88%D1%82%D0%B8%D1%82%D0%B0%20%D0%B7%D0%B0%202022%20%D0%B3%D0%BE%D0%B4%D0%B8%D0%BD%D0%B0.pdf</w:t>
        </w:r>
      </w:hyperlink>
      <w:r w:rsidRPr="00912039">
        <w:rPr>
          <w:rFonts w:ascii="StobiSerif Regular" w:eastAsia="Times New Roman" w:hAnsi="StobiSerif Regular" w:cs="StobiSerif Bold"/>
          <w:sz w:val="20"/>
          <w:szCs w:val="20"/>
          <w:lang w:val="mk-MK"/>
        </w:rPr>
        <w:t>), усвоена на усвоена на 117 седница на ВРСМ одржана на 30.12.2022 година (</w:t>
      </w:r>
      <w:hyperlink r:id="rId64" w:history="1">
        <w:r w:rsidRPr="00912039">
          <w:rPr>
            <w:rFonts w:ascii="StobiSerif Regular" w:eastAsia="Times New Roman" w:hAnsi="StobiSerif Regular" w:cs="StobiSerif Bold"/>
            <w:color w:val="0000FF"/>
            <w:sz w:val="20"/>
            <w:szCs w:val="20"/>
            <w:u w:val="single"/>
            <w:lang w:val="mk-MK"/>
          </w:rPr>
          <w:t>https://vlada.mk/2022-117</w:t>
        </w:r>
      </w:hyperlink>
      <w:r w:rsidRPr="00912039">
        <w:rPr>
          <w:rFonts w:ascii="StobiSerif Regular" w:eastAsia="Times New Roman" w:hAnsi="StobiSerif Regular" w:cs="StobiSerif Bold"/>
          <w:sz w:val="20"/>
          <w:szCs w:val="20"/>
          <w:lang w:val="mk-MK"/>
        </w:rPr>
        <w:t xml:space="preserve"> и </w:t>
      </w:r>
      <w:hyperlink r:id="rId65" w:history="1">
        <w:r w:rsidRPr="00912039">
          <w:rPr>
            <w:rFonts w:ascii="StobiSerif Regular" w:eastAsia="Times New Roman" w:hAnsi="StobiSerif Regular" w:cs="StobiSerif Bold"/>
            <w:color w:val="0000FF"/>
            <w:sz w:val="20"/>
            <w:szCs w:val="20"/>
            <w:u w:val="single"/>
            <w:lang w:val="mk-MK"/>
          </w:rPr>
          <w:t>https://vlada.mk/file/75348/download?token=Vsj-dUwA</w:t>
        </w:r>
      </w:hyperlink>
      <w:r w:rsidRPr="00912039">
        <w:rPr>
          <w:rFonts w:ascii="StobiSerif Regular" w:eastAsia="Times New Roman" w:hAnsi="StobiSerif Regular" w:cs="StobiSerif Bold"/>
          <w:sz w:val="20"/>
          <w:szCs w:val="20"/>
          <w:lang w:val="mk-MK"/>
        </w:rPr>
        <w:t>).</w:t>
      </w:r>
    </w:p>
    <w:p w14:paraId="653411FB"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Стратегијата за инклузија на Ромите 2022 – 2030</w:t>
      </w:r>
      <w:r w:rsidRPr="00912039">
        <w:rPr>
          <w:rFonts w:ascii="StobiSerif Regular" w:eastAsia="Times New Roman" w:hAnsi="StobiSerif Regular" w:cs="StobiSerif Bold"/>
          <w:sz w:val="20"/>
          <w:szCs w:val="20"/>
          <w:u w:val="single"/>
          <w:lang w:val="mk-MK"/>
        </w:rPr>
        <w:t xml:space="preserve"> (</w:t>
      </w:r>
      <w:hyperlink r:id="rId66" w:history="1">
        <w:r w:rsidRPr="00912039">
          <w:rPr>
            <w:rFonts w:ascii="StobiSerif Regular" w:eastAsia="Times New Roman" w:hAnsi="StobiSerif Regular" w:cs="StobiSerif Bold"/>
            <w:color w:val="0000FF"/>
            <w:sz w:val="20"/>
            <w:szCs w:val="20"/>
            <w:u w:val="single"/>
            <w:lang w:val="mk-MK"/>
          </w:rPr>
          <w:t>https://www.mtsp.gov.mk/content/pdf/2022/Strategija%20za%20inkluzija%20na%20Romite%202022-2030%2003-02-2022%20finalna%20verzija.pdf</w:t>
        </w:r>
      </w:hyperlink>
      <w:r w:rsidRPr="00912039">
        <w:rPr>
          <w:rFonts w:ascii="StobiSerif Regular" w:eastAsia="Times New Roman" w:hAnsi="StobiSerif Regular" w:cs="StobiSerif Bold"/>
          <w:sz w:val="20"/>
          <w:szCs w:val="20"/>
          <w:lang w:val="mk-MK"/>
        </w:rPr>
        <w:t xml:space="preserve">), усвоена на 14 седница на ВРСМ одржана на 15.2.2022 година </w:t>
      </w:r>
      <w:r w:rsidRPr="00912039">
        <w:rPr>
          <w:rFonts w:ascii="StobiSerif Regular" w:eastAsia="Times New Roman" w:hAnsi="StobiSerif Regular" w:cs="StobiSerif Bold"/>
          <w:sz w:val="20"/>
          <w:szCs w:val="20"/>
          <w:u w:val="single"/>
          <w:lang w:val="mk-MK"/>
        </w:rPr>
        <w:t>(</w:t>
      </w:r>
      <w:hyperlink r:id="rId67" w:history="1">
        <w:r w:rsidRPr="00912039">
          <w:rPr>
            <w:rFonts w:ascii="StobiSerif Regular" w:eastAsia="Times New Roman" w:hAnsi="StobiSerif Regular" w:cs="StobiSerif Bold"/>
            <w:color w:val="0000FF"/>
            <w:sz w:val="20"/>
            <w:szCs w:val="20"/>
            <w:u w:val="single"/>
            <w:lang w:val="mk-MK"/>
          </w:rPr>
          <w:t>https://vlada.mk/2022-14</w:t>
        </w:r>
      </w:hyperlink>
      <w:r w:rsidRPr="00912039">
        <w:rPr>
          <w:rFonts w:ascii="StobiSerif Regular" w:eastAsia="Times New Roman" w:hAnsi="StobiSerif Regular" w:cs="StobiSerif Bold"/>
          <w:sz w:val="20"/>
          <w:szCs w:val="20"/>
          <w:lang w:val="mk-MK"/>
        </w:rPr>
        <w:t xml:space="preserve"> и </w:t>
      </w:r>
      <w:hyperlink r:id="rId68" w:history="1">
        <w:r w:rsidRPr="00912039">
          <w:rPr>
            <w:rFonts w:ascii="StobiSerif Regular" w:eastAsia="Times New Roman" w:hAnsi="StobiSerif Regular" w:cs="StobiSerif Bold"/>
            <w:color w:val="0000FF"/>
            <w:sz w:val="20"/>
            <w:szCs w:val="20"/>
            <w:u w:val="single"/>
            <w:lang w:val="mk-MK"/>
          </w:rPr>
          <w:t>https://vlada.mk/file/68682/download?token=2kqTGz9U</w:t>
        </w:r>
      </w:hyperlink>
      <w:r w:rsidRPr="00912039">
        <w:rPr>
          <w:rFonts w:ascii="StobiSerif Regular" w:eastAsia="Times New Roman" w:hAnsi="StobiSerif Regular" w:cs="StobiSerif Bold"/>
          <w:sz w:val="20"/>
          <w:szCs w:val="20"/>
          <w:u w:val="single"/>
          <w:lang w:val="mk-MK"/>
        </w:rPr>
        <w:t xml:space="preserve">). </w:t>
      </w:r>
    </w:p>
    <w:p w14:paraId="19A2A72C"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Национален акциски план за заштита, промоција и исполнување на човековите права на жените и девојчињата Ромки 2022-2024</w:t>
      </w:r>
      <w:r w:rsidRPr="00912039">
        <w:rPr>
          <w:rFonts w:ascii="StobiSerif Regular" w:eastAsia="Times New Roman" w:hAnsi="StobiSerif Regular" w:cs="StobiSerif Bold"/>
          <w:sz w:val="20"/>
          <w:szCs w:val="20"/>
          <w:u w:val="single"/>
          <w:lang w:val="mk-MK"/>
        </w:rPr>
        <w:t xml:space="preserve"> (</w:t>
      </w:r>
      <w:hyperlink r:id="rId69" w:history="1">
        <w:r w:rsidRPr="00912039">
          <w:rPr>
            <w:rFonts w:ascii="StobiSerif Regular" w:eastAsia="Times New Roman" w:hAnsi="StobiSerif Regular" w:cs="StobiSerif Bold"/>
            <w:color w:val="0000FF"/>
            <w:sz w:val="20"/>
            <w:szCs w:val="20"/>
            <w:u w:val="single"/>
            <w:lang w:val="mk-MK"/>
          </w:rPr>
          <w:t>https://www.mtsp.gov.mk/content/pdf/2022/N%D0%90P_za%20zastita%20promocija%20i%20ispolnuvanje%20%20na%20cov.%20prava%20na%20zenite%20i%20devoj%20%20Romki%2015.03.2022.pdf</w:t>
        </w:r>
      </w:hyperlink>
      <w:r w:rsidRPr="00912039">
        <w:rPr>
          <w:rFonts w:ascii="StobiSerif Regular" w:eastAsia="Times New Roman" w:hAnsi="StobiSerif Regular" w:cs="StobiSerif Bold"/>
          <w:sz w:val="20"/>
          <w:szCs w:val="20"/>
          <w:u w:val="single"/>
          <w:lang w:val="mk-MK"/>
        </w:rPr>
        <w:t xml:space="preserve">), </w:t>
      </w:r>
      <w:r w:rsidRPr="00912039">
        <w:rPr>
          <w:rFonts w:ascii="StobiSerif Regular" w:eastAsia="Times New Roman" w:hAnsi="StobiSerif Regular" w:cs="StobiSerif Bold"/>
          <w:sz w:val="20"/>
          <w:szCs w:val="20"/>
          <w:lang w:val="mk-MK"/>
        </w:rPr>
        <w:t xml:space="preserve">усвоен на 34 седница на ВРСМ одржана на 29.3.2022 година </w:t>
      </w:r>
      <w:r w:rsidRPr="00912039">
        <w:rPr>
          <w:rFonts w:ascii="StobiSerif Regular" w:eastAsia="Times New Roman" w:hAnsi="StobiSerif Regular" w:cs="StobiSerif Bold"/>
          <w:sz w:val="20"/>
          <w:szCs w:val="20"/>
          <w:u w:val="single"/>
          <w:lang w:val="mk-MK"/>
        </w:rPr>
        <w:t>(</w:t>
      </w:r>
      <w:hyperlink r:id="rId70" w:history="1">
        <w:r w:rsidRPr="00912039">
          <w:rPr>
            <w:rFonts w:ascii="StobiSerif Regular" w:eastAsia="Times New Roman" w:hAnsi="StobiSerif Regular" w:cs="StobiSerif Bold"/>
            <w:color w:val="0000FF"/>
            <w:sz w:val="20"/>
            <w:szCs w:val="20"/>
            <w:u w:val="single"/>
            <w:lang w:val="mk-MK"/>
          </w:rPr>
          <w:t>https://vlada.mk/2022-34</w:t>
        </w:r>
      </w:hyperlink>
      <w:r w:rsidRPr="00912039">
        <w:rPr>
          <w:rFonts w:ascii="StobiSerif Regular" w:eastAsia="Times New Roman" w:hAnsi="StobiSerif Regular" w:cs="StobiSerif Bold"/>
          <w:sz w:val="20"/>
          <w:szCs w:val="20"/>
          <w:u w:val="single"/>
          <w:lang w:val="mk-MK"/>
        </w:rPr>
        <w:t xml:space="preserve"> и </w:t>
      </w:r>
      <w:hyperlink r:id="rId71" w:history="1">
        <w:r w:rsidRPr="00912039">
          <w:rPr>
            <w:rFonts w:ascii="StobiSerif Regular" w:eastAsia="Times New Roman" w:hAnsi="StobiSerif Regular" w:cs="StobiSerif Bold"/>
            <w:color w:val="0000FF"/>
            <w:sz w:val="20"/>
            <w:szCs w:val="20"/>
            <w:u w:val="single"/>
            <w:lang w:val="mk-MK"/>
          </w:rPr>
          <w:t>https://vlada.mk/file/66972/download?token=3V9pCzWa</w:t>
        </w:r>
      </w:hyperlink>
      <w:r w:rsidRPr="00912039">
        <w:rPr>
          <w:rFonts w:ascii="StobiSerif Regular" w:eastAsia="Times New Roman" w:hAnsi="StobiSerif Regular" w:cs="StobiSerif Bold"/>
          <w:sz w:val="20"/>
          <w:szCs w:val="20"/>
          <w:u w:val="single"/>
          <w:lang w:val="mk-MK"/>
        </w:rPr>
        <w:t xml:space="preserve">). </w:t>
      </w:r>
    </w:p>
    <w:p w14:paraId="0FF4066C"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Во прилог, во зип фолдер Прашање 5 се достапни стратешките документи.</w:t>
      </w:r>
    </w:p>
    <w:p w14:paraId="1FA722FF" w14:textId="77777777" w:rsidR="00912039" w:rsidRPr="00912039" w:rsidRDefault="00912039" w:rsidP="00912039">
      <w:pPr>
        <w:suppressAutoHyphens/>
        <w:spacing w:before="60" w:after="60" w:line="240" w:lineRule="auto"/>
        <w:jc w:val="both"/>
        <w:rPr>
          <w:rFonts w:ascii="StobiSerif Bold" w:eastAsia="Times New Roman" w:hAnsi="StobiSerif Bold" w:cs="StobiSerif Bold"/>
          <w:sz w:val="20"/>
          <w:szCs w:val="20"/>
          <w:highlight w:val="yellow"/>
          <w:u w:val="single"/>
          <w:lang w:val="ru-RU" w:eastAsia="en-GB"/>
        </w:rPr>
      </w:pPr>
    </w:p>
    <w:p w14:paraId="69F6483B"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StobiSerif Bold"/>
          <w:sz w:val="20"/>
          <w:szCs w:val="20"/>
          <w:u w:val="single"/>
          <w:lang w:val="ru-RU"/>
        </w:rPr>
      </w:pPr>
      <w:r w:rsidRPr="00912039">
        <w:rPr>
          <w:rFonts w:ascii="StobiSerif Bold" w:eastAsia="Times New Roman" w:hAnsi="StobiSerif Bold" w:cs="StobiSerif Bold"/>
          <w:sz w:val="20"/>
          <w:szCs w:val="20"/>
          <w:u w:val="single"/>
          <w:lang w:val="ru-RU"/>
        </w:rPr>
        <w:t xml:space="preserve">Дали </w:t>
      </w:r>
      <w:r w:rsidRPr="00912039">
        <w:rPr>
          <w:rFonts w:ascii="StobiSerif Bold" w:eastAsia="Times New Roman" w:hAnsi="StobiSerif Bold" w:cs="StobiSerif Bold"/>
          <w:sz w:val="20"/>
          <w:szCs w:val="20"/>
          <w:u w:val="single"/>
          <w:lang w:val="mk-MK"/>
        </w:rPr>
        <w:t>секторската работна група за</w:t>
      </w:r>
      <w:r w:rsidRPr="00912039">
        <w:rPr>
          <w:rFonts w:ascii="StobiSerif Bold" w:eastAsia="Times New Roman" w:hAnsi="StobiSerif Bold" w:cs="StobiSerif Bold"/>
          <w:sz w:val="20"/>
          <w:szCs w:val="20"/>
          <w:u w:val="single"/>
          <w:lang w:val="ru-RU"/>
        </w:rPr>
        <w:t xml:space="preserve"> образование, вработување и социјална политика одржа состаноци во текот на 2022 година? Посочете ни ги точните датуми на одржување на состаноците и доставете ни ги агендите и записниците од одржаните состаноци.</w:t>
      </w:r>
    </w:p>
    <w:p w14:paraId="283DF719"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r w:rsidRPr="00912039">
        <w:rPr>
          <w:rFonts w:ascii="StobiSerif Regular" w:eastAsia="Times New Roman" w:hAnsi="StobiSerif Regular" w:cs="StobiSerif Bold"/>
          <w:sz w:val="20"/>
          <w:szCs w:val="20"/>
          <w:lang w:val="ru-RU" w:eastAsia="en-GB"/>
        </w:rPr>
        <w:t>Во текот на 2022 година, СРГ „Образование, вработување и социјална политика” одржа три состаноци, и тоа 10-ти пленарен состанок на 16.3.2022 година и 11-ти состанок на 23.5.2022 година на СРГ „Образование, вработување и социјална политика“, како и на одржа технички состанок за секторите вработување и социјална политика на 28.3.2022 година. Трите состаноци се одржаа виртуелно преку ЗУМ и Вебех платформите.</w:t>
      </w:r>
    </w:p>
    <w:p w14:paraId="6C3D30A1"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r w:rsidRPr="00912039">
        <w:rPr>
          <w:rFonts w:ascii="StobiSerif Regular" w:eastAsia="Times New Roman" w:hAnsi="StobiSerif Regular" w:cs="StobiSerif Bold"/>
          <w:sz w:val="20"/>
          <w:szCs w:val="20"/>
          <w:lang w:val="ru-RU" w:eastAsia="en-GB"/>
        </w:rPr>
        <w:t>Јавно достапни информации за одржаните две пленарни седници во 2022 година, со записници, агенди и материјали, се објавени на следниот линк на министерството:</w:t>
      </w:r>
    </w:p>
    <w:p w14:paraId="027F7353"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hyperlink r:id="rId72" w:history="1">
        <w:r w:rsidRPr="00912039">
          <w:rPr>
            <w:rFonts w:ascii="StobiSerif Regular" w:eastAsia="Times New Roman" w:hAnsi="StobiSerif Regular" w:cs="StobiSerif Bold"/>
            <w:color w:val="0000FF"/>
            <w:sz w:val="20"/>
            <w:szCs w:val="20"/>
            <w:u w:val="single"/>
            <w:lang w:val="ru-RU" w:eastAsia="en-GB"/>
          </w:rPr>
          <w:t>https://mtsp.gov.mk/srg-obrazovanie-vrabotuvanje-i-socijalna-politika.nspx</w:t>
        </w:r>
      </w:hyperlink>
      <w:r w:rsidRPr="00912039">
        <w:rPr>
          <w:rFonts w:ascii="StobiSerif Regular" w:eastAsia="Times New Roman" w:hAnsi="StobiSerif Regular" w:cs="StobiSerif Bold"/>
          <w:sz w:val="20"/>
          <w:szCs w:val="20"/>
          <w:lang w:val="ru-RU" w:eastAsia="en-GB"/>
        </w:rPr>
        <w:t xml:space="preserve"> </w:t>
      </w:r>
    </w:p>
    <w:p w14:paraId="6E77DABE"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r w:rsidRPr="00912039">
        <w:rPr>
          <w:rFonts w:ascii="StobiSerif Regular" w:eastAsia="Times New Roman" w:hAnsi="StobiSerif Regular" w:cs="StobiSerif Bold"/>
          <w:sz w:val="20"/>
          <w:szCs w:val="20"/>
          <w:lang w:val="ru-RU" w:eastAsia="en-GB"/>
        </w:rPr>
        <w:t>Дополнително, во прилог е достапен зип фолдер со материјали за трите погоре споменати состаноци како одговори на прашањата 2 и 6.</w:t>
      </w:r>
    </w:p>
    <w:p w14:paraId="070F8F95" w14:textId="77777777" w:rsidR="00912039" w:rsidRPr="00912039" w:rsidRDefault="00912039" w:rsidP="00912039">
      <w:pPr>
        <w:suppressAutoHyphens/>
        <w:spacing w:before="60" w:after="60" w:line="240" w:lineRule="auto"/>
        <w:jc w:val="both"/>
        <w:rPr>
          <w:rFonts w:ascii="StobiSerif Bold" w:eastAsia="Times New Roman" w:hAnsi="StobiSerif Bold" w:cs="StobiSerif Bold"/>
          <w:sz w:val="20"/>
          <w:szCs w:val="20"/>
          <w:u w:val="single"/>
          <w:lang w:val="ru-RU" w:eastAsia="en-GB"/>
        </w:rPr>
      </w:pPr>
    </w:p>
    <w:p w14:paraId="7B04088A"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StobiSerif Bold"/>
          <w:sz w:val="20"/>
          <w:szCs w:val="20"/>
          <w:u w:val="single"/>
          <w:lang w:val="ru-RU"/>
        </w:rPr>
      </w:pPr>
      <w:r w:rsidRPr="00912039">
        <w:rPr>
          <w:rFonts w:ascii="StobiSerif Bold" w:eastAsia="Times New Roman" w:hAnsi="StobiSerif Bold" w:cs="StobiSerif Bold"/>
          <w:sz w:val="20"/>
          <w:szCs w:val="20"/>
          <w:u w:val="single"/>
          <w:lang w:val="ru-RU"/>
        </w:rPr>
        <w:t>Доставете ни листа на граѓански организации кои биле поканети и присуствувале на состаноците на секторската работна група за образование, вработување и социјална политика, одржани во 2022 година.</w:t>
      </w:r>
    </w:p>
    <w:p w14:paraId="64C885ED"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r w:rsidRPr="00912039">
        <w:rPr>
          <w:rFonts w:ascii="StobiSerif Regular" w:eastAsia="Times New Roman" w:hAnsi="StobiSerif Regular" w:cs="StobiSerif Bold"/>
          <w:sz w:val="20"/>
          <w:szCs w:val="20"/>
          <w:lang w:val="ru-RU" w:eastAsia="en-GB"/>
        </w:rPr>
        <w:t xml:space="preserve">Види даден одговор под прашање бр.3. </w:t>
      </w:r>
    </w:p>
    <w:p w14:paraId="7BC6AF3C"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eastAsia="en-GB"/>
        </w:rPr>
      </w:pPr>
      <w:r w:rsidRPr="00912039">
        <w:rPr>
          <w:rFonts w:ascii="StobiSerif Regular" w:eastAsia="Times New Roman" w:hAnsi="StobiSerif Regular" w:cs="StobiSerif Bold"/>
          <w:sz w:val="20"/>
          <w:szCs w:val="20"/>
          <w:lang w:val="ru-RU" w:eastAsia="en-GB"/>
        </w:rPr>
        <w:t>Листата на поканети претставници од граѓанските организации првично се однесува на работата на СРГ „Образование, вработување и социјална политика”.</w:t>
      </w:r>
    </w:p>
    <w:p w14:paraId="103D7E58" w14:textId="77777777" w:rsidR="00912039" w:rsidRPr="00912039" w:rsidRDefault="00912039" w:rsidP="00912039">
      <w:pPr>
        <w:suppressAutoHyphens/>
        <w:spacing w:before="60" w:after="60" w:line="240" w:lineRule="auto"/>
        <w:jc w:val="both"/>
        <w:rPr>
          <w:rFonts w:ascii="StobiSerif Bold" w:eastAsia="Times New Roman" w:hAnsi="StobiSerif Bold" w:cs="StobiSerif Bold"/>
          <w:sz w:val="20"/>
          <w:szCs w:val="20"/>
          <w:highlight w:val="yellow"/>
          <w:u w:val="single"/>
          <w:lang w:val="ru-RU" w:eastAsia="en-GB"/>
        </w:rPr>
      </w:pPr>
    </w:p>
    <w:p w14:paraId="2224BF07"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StobiSerif Bold"/>
          <w:sz w:val="20"/>
          <w:szCs w:val="20"/>
          <w:u w:val="single"/>
          <w:lang w:val="ru-RU"/>
        </w:rPr>
      </w:pPr>
      <w:r w:rsidRPr="00912039">
        <w:rPr>
          <w:rFonts w:ascii="StobiSerif Bold" w:eastAsia="Times New Roman" w:hAnsi="StobiSerif Bold" w:cs="StobiSerif Bold"/>
          <w:sz w:val="20"/>
          <w:szCs w:val="20"/>
          <w:u w:val="single"/>
          <w:lang w:val="ru-RU"/>
        </w:rPr>
        <w:t xml:space="preserve">Дали во текот на 2022 година во работата на секторската работна група за образование, вработување и социјална политика беа вклучени граѓански организации кои работат на унапредување на родовата еднаквост и/или женски граѓански организации </w:t>
      </w:r>
      <w:bookmarkStart w:id="12" w:name="_Hlk141788988"/>
      <w:r w:rsidRPr="00912039">
        <w:rPr>
          <w:rFonts w:ascii="StobiSerif Bold" w:eastAsia="Times New Roman" w:hAnsi="StobiSerif Bold" w:cs="StobiSerif Bold"/>
          <w:sz w:val="20"/>
          <w:szCs w:val="20"/>
          <w:u w:val="single"/>
          <w:lang w:val="ru-RU"/>
        </w:rPr>
        <w:t>(организации кои во фокусот на својата работа го имаат унапредувањето на родовата еднаквост?</w:t>
      </w:r>
    </w:p>
    <w:bookmarkEnd w:id="12"/>
    <w:p w14:paraId="76C126D6"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ru-RU" w:eastAsia="en-GB"/>
        </w:rPr>
      </w:pPr>
      <w:r w:rsidRPr="00912039">
        <w:rPr>
          <w:rFonts w:ascii="StobiSerif Regular" w:eastAsia="Times New Roman" w:hAnsi="StobiSerif Regular" w:cs="StobiSerif Bold"/>
          <w:sz w:val="20"/>
          <w:szCs w:val="20"/>
          <w:lang w:val="ru-RU" w:eastAsia="en-GB"/>
        </w:rPr>
        <w:lastRenderedPageBreak/>
        <w:t>Согласно погоре-излистаните граѓански организации како одговор на претходн</w:t>
      </w:r>
      <w:proofErr w:type="spellStart"/>
      <w:r w:rsidRPr="00912039">
        <w:rPr>
          <w:rFonts w:ascii="StobiSerif Regular" w:eastAsia="Times New Roman" w:hAnsi="StobiSerif Regular" w:cs="StobiSerif Bold"/>
          <w:sz w:val="20"/>
          <w:szCs w:val="20"/>
          <w:lang w:val="mk-MK" w:eastAsia="en-GB"/>
        </w:rPr>
        <w:t>ите</w:t>
      </w:r>
      <w:proofErr w:type="spellEnd"/>
      <w:r w:rsidRPr="00912039">
        <w:rPr>
          <w:rFonts w:ascii="StobiSerif Regular" w:eastAsia="Times New Roman" w:hAnsi="StobiSerif Regular" w:cs="StobiSerif Bold"/>
          <w:sz w:val="20"/>
          <w:szCs w:val="20"/>
          <w:lang w:val="ru-RU" w:eastAsia="en-GB"/>
        </w:rPr>
        <w:t xml:space="preserve"> прашања 3 и 7 и имајќи предвид дека прашањата за родовата еднаквост се покриени во рамки на СРГ „Образование, вработување и социјална политика”, дел од граѓанските организации согласно нивните достапни статути и активности се декларираат дека работат на прашања поврзани со унапредување на родовата еднаквост и/или кои во фокусот на својата работа го имаат унапредувањето на родовата еднаквост.</w:t>
      </w:r>
    </w:p>
    <w:p w14:paraId="6AFBE1E4"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highlight w:val="yellow"/>
          <w:lang w:val="ru-RU" w:eastAsia="en-GB"/>
        </w:rPr>
      </w:pPr>
      <w:r w:rsidRPr="00912039">
        <w:rPr>
          <w:rFonts w:ascii="StobiSerif Regular" w:eastAsia="Times New Roman" w:hAnsi="StobiSerif Regular" w:cs="StobiSerif Bold"/>
          <w:sz w:val="20"/>
          <w:szCs w:val="20"/>
          <w:lang w:val="ru-RU" w:eastAsia="en-GB"/>
        </w:rPr>
        <w:t>Задолжените институции за координација на работата на секторските работни групи немаат обврска да навлегуваат во дефинираниот делокруг на работа на граѓанските организации и се потпираат на изразената волја и подготвеност на граѓанските организации активно да земат учество во работата на секторските работни групи.</w:t>
      </w:r>
    </w:p>
    <w:p w14:paraId="5C15D54C" w14:textId="77777777" w:rsidR="00912039" w:rsidRPr="00912039" w:rsidRDefault="00912039" w:rsidP="00912039">
      <w:pPr>
        <w:suppressAutoHyphens/>
        <w:spacing w:before="60" w:after="60" w:line="240" w:lineRule="auto"/>
        <w:ind w:left="780"/>
        <w:contextualSpacing/>
        <w:jc w:val="both"/>
        <w:rPr>
          <w:rFonts w:ascii="StobiSerif Bold" w:eastAsia="Times New Roman" w:hAnsi="StobiSerif Bold" w:cs="StobiSerif Bold"/>
          <w:u w:val="single"/>
          <w:lang w:val="ru-RU"/>
        </w:rPr>
      </w:pPr>
    </w:p>
    <w:p w14:paraId="4CA4ACFC" w14:textId="77777777" w:rsidR="00912039" w:rsidRPr="00912039" w:rsidRDefault="00912039" w:rsidP="00912039">
      <w:pPr>
        <w:suppressAutoHyphens/>
        <w:spacing w:before="60" w:after="60" w:line="240" w:lineRule="auto"/>
        <w:jc w:val="both"/>
        <w:rPr>
          <w:rFonts w:ascii="StobiSerif Bold" w:eastAsia="Times New Roman" w:hAnsi="StobiSerif Bold" w:cs="StobiSerif Bold"/>
          <w:u w:val="single"/>
          <w:lang w:eastAsia="en-GB"/>
        </w:rPr>
      </w:pPr>
      <w:r w:rsidRPr="00912039">
        <w:rPr>
          <w:rFonts w:ascii="StobiSerif Bold" w:eastAsia="Times New Roman" w:hAnsi="StobiSerif Bold" w:cs="StobiSerif Bold"/>
          <w:u w:val="single"/>
          <w:lang w:val="mk-MK" w:eastAsia="en-GB"/>
        </w:rPr>
        <w:t>Прашање поврзано со двете секторски работни групи</w:t>
      </w:r>
      <w:r w:rsidRPr="00912039">
        <w:rPr>
          <w:rFonts w:ascii="StobiSerif Bold" w:eastAsia="Times New Roman" w:hAnsi="StobiSerif Bold" w:cs="StobiSerif Bold"/>
          <w:u w:val="single"/>
          <w:lang w:eastAsia="en-GB"/>
        </w:rPr>
        <w:t>:</w:t>
      </w:r>
    </w:p>
    <w:p w14:paraId="648D1A5C" w14:textId="77777777" w:rsidR="00912039" w:rsidRPr="00912039" w:rsidRDefault="00912039" w:rsidP="00912039">
      <w:pPr>
        <w:suppressAutoHyphens/>
        <w:spacing w:before="60" w:after="60" w:line="240" w:lineRule="auto"/>
        <w:jc w:val="both"/>
        <w:rPr>
          <w:rFonts w:ascii="StobiSerif Bold" w:eastAsia="Times New Roman" w:hAnsi="StobiSerif Bold" w:cs="StobiSerif Bold"/>
          <w:sz w:val="24"/>
          <w:szCs w:val="24"/>
          <w:u w:val="single"/>
          <w:lang w:eastAsia="en-GB"/>
        </w:rPr>
      </w:pPr>
    </w:p>
    <w:p w14:paraId="14391AF5" w14:textId="77777777" w:rsidR="00912039" w:rsidRPr="00912039" w:rsidRDefault="00912039" w:rsidP="00912039">
      <w:pPr>
        <w:numPr>
          <w:ilvl w:val="0"/>
          <w:numId w:val="1"/>
        </w:numPr>
        <w:suppressAutoHyphens/>
        <w:spacing w:before="60" w:after="60" w:line="240" w:lineRule="auto"/>
        <w:contextualSpacing/>
        <w:jc w:val="both"/>
        <w:rPr>
          <w:rFonts w:ascii="StobiSerif Bold" w:eastAsia="Times New Roman" w:hAnsi="StobiSerif Bold" w:cs="StobiSerif Bold"/>
          <w:sz w:val="20"/>
          <w:szCs w:val="20"/>
          <w:u w:val="single"/>
          <w:lang w:val="mk-MK"/>
        </w:rPr>
      </w:pPr>
      <w:r w:rsidRPr="00912039">
        <w:rPr>
          <w:rFonts w:ascii="StobiSerif Bold" w:eastAsia="Times New Roman" w:hAnsi="StobiSerif Bold" w:cs="StobiSerif Bold"/>
          <w:sz w:val="20"/>
          <w:szCs w:val="20"/>
          <w:u w:val="single"/>
          <w:lang w:val="mk-MK"/>
        </w:rPr>
        <w:t>Дали и на кој начин, во текот на 2022 година, координатор(к)</w:t>
      </w:r>
      <w:proofErr w:type="spellStart"/>
      <w:r w:rsidRPr="00912039">
        <w:rPr>
          <w:rFonts w:ascii="StobiSerif Bold" w:eastAsia="Times New Roman" w:hAnsi="StobiSerif Bold" w:cs="StobiSerif Bold"/>
          <w:sz w:val="20"/>
          <w:szCs w:val="20"/>
          <w:u w:val="single"/>
          <w:lang w:val="mk-MK"/>
        </w:rPr>
        <w:t>ите</w:t>
      </w:r>
      <w:proofErr w:type="spellEnd"/>
      <w:r w:rsidRPr="00912039">
        <w:rPr>
          <w:rFonts w:ascii="StobiSerif Bold" w:eastAsia="Times New Roman" w:hAnsi="StobiSerif Bold" w:cs="StobiSerif Bold"/>
          <w:sz w:val="20"/>
          <w:szCs w:val="20"/>
          <w:u w:val="single"/>
          <w:lang w:val="mk-MK"/>
        </w:rPr>
        <w:t xml:space="preserve"> или заменик координатор(к)</w:t>
      </w:r>
      <w:proofErr w:type="spellStart"/>
      <w:r w:rsidRPr="00912039">
        <w:rPr>
          <w:rFonts w:ascii="StobiSerif Bold" w:eastAsia="Times New Roman" w:hAnsi="StobiSerif Bold" w:cs="StobiSerif Bold"/>
          <w:sz w:val="20"/>
          <w:szCs w:val="20"/>
          <w:u w:val="single"/>
          <w:lang w:val="mk-MK"/>
        </w:rPr>
        <w:t>ите</w:t>
      </w:r>
      <w:proofErr w:type="spellEnd"/>
      <w:r w:rsidRPr="00912039">
        <w:rPr>
          <w:rFonts w:ascii="StobiSerif Bold" w:eastAsia="Times New Roman" w:hAnsi="StobiSerif Bold" w:cs="StobiSerif Bold"/>
          <w:sz w:val="20"/>
          <w:szCs w:val="20"/>
          <w:u w:val="single"/>
          <w:lang w:val="mk-MK"/>
        </w:rPr>
        <w:t xml:space="preserve"> за еднакви можности од Министерството за труд и социјална политика беа вклучени и/или консултирани за ИПА програмирањето?</w:t>
      </w:r>
    </w:p>
    <w:p w14:paraId="6DCBF32E"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 xml:space="preserve">На 10-тиот пленарен состанок одржан на 16.3.2022 година и техничкиот состанок одржан на 28.3.2022 година беа презентирани приоритети и предлог иницијативи за понатамошно финансирање преку </w:t>
      </w:r>
      <w:bookmarkStart w:id="13" w:name="_Hlk141962251"/>
      <w:r w:rsidRPr="00912039">
        <w:rPr>
          <w:rFonts w:ascii="StobiSerif Regular" w:eastAsia="Times New Roman" w:hAnsi="StobiSerif Regular" w:cs="StobiSerif Bold"/>
          <w:sz w:val="20"/>
          <w:szCs w:val="20"/>
          <w:lang w:val="mk-MK" w:eastAsia="en-GB"/>
        </w:rPr>
        <w:t xml:space="preserve">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помошта за програмскиот период 2023-2027 година</w:t>
      </w:r>
      <w:bookmarkEnd w:id="13"/>
      <w:r w:rsidRPr="00912039">
        <w:rPr>
          <w:rFonts w:ascii="StobiSerif Regular" w:eastAsia="Times New Roman" w:hAnsi="StobiSerif Regular" w:cs="StobiSerif Bold"/>
          <w:sz w:val="20"/>
          <w:szCs w:val="20"/>
          <w:lang w:val="mk-MK" w:eastAsia="en-GB"/>
        </w:rPr>
        <w:t xml:space="preserve">. </w:t>
      </w:r>
    </w:p>
    <w:p w14:paraId="443D252B"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eastAsia="en-GB"/>
        </w:rPr>
      </w:pPr>
      <w:r w:rsidRPr="00912039">
        <w:rPr>
          <w:rFonts w:ascii="StobiSerif Regular" w:eastAsia="Times New Roman" w:hAnsi="StobiSerif Regular" w:cs="StobiSerif Bold"/>
          <w:sz w:val="20"/>
          <w:szCs w:val="20"/>
          <w:lang w:val="mk-MK" w:eastAsia="en-GB"/>
        </w:rPr>
        <w:t xml:space="preserve">Членови во работата на СРГ </w:t>
      </w:r>
      <w:r w:rsidRPr="00912039">
        <w:rPr>
          <w:rFonts w:ascii="StobiSerif Regular" w:eastAsia="Times New Roman" w:hAnsi="StobiSerif Regular" w:cs="StobiSerif Bold"/>
          <w:sz w:val="20"/>
          <w:szCs w:val="20"/>
          <w:lang w:val="ru-RU" w:eastAsia="en-GB"/>
        </w:rPr>
        <w:t>„Образование, вработување и социјална политика” се и претставници од Секторот за еднакви можности во МТСП. Овој сектор ја координира работата на Интер-</w:t>
      </w:r>
      <w:proofErr w:type="spellStart"/>
      <w:r w:rsidRPr="00912039">
        <w:rPr>
          <w:rFonts w:ascii="StobiSerif Regular" w:eastAsia="Times New Roman" w:hAnsi="StobiSerif Regular" w:cs="StobiSerif Bold"/>
          <w:sz w:val="20"/>
          <w:szCs w:val="20"/>
          <w:lang w:val="mk-MK" w:eastAsia="en-GB"/>
        </w:rPr>
        <w:t>ресорската</w:t>
      </w:r>
      <w:proofErr w:type="spellEnd"/>
      <w:r w:rsidRPr="00912039">
        <w:rPr>
          <w:rFonts w:ascii="StobiSerif Regular" w:eastAsia="Times New Roman" w:hAnsi="StobiSerif Regular" w:cs="StobiSerif Bold"/>
          <w:sz w:val="20"/>
          <w:szCs w:val="20"/>
          <w:lang w:val="ru-RU" w:eastAsia="en-GB"/>
        </w:rPr>
        <w:t xml:space="preserve"> консултативна и советодавна група за еднакви можности на жените и мажите.  </w:t>
      </w:r>
    </w:p>
    <w:p w14:paraId="78C7CD64"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 xml:space="preserve">По однос на програмирање на 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помошта за програмскиот период 2023-2027 година, Секторот за еднакви можности беше вклучен и консултиран при дефинирање на проектните идеи за интервенции/ проекти предложени во изработката на следните програмски документи:</w:t>
      </w:r>
    </w:p>
    <w:p w14:paraId="241F6F50"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u w:val="single"/>
          <w:lang w:val="mk-MK"/>
        </w:rPr>
      </w:pPr>
      <w:r w:rsidRPr="00912039">
        <w:rPr>
          <w:rFonts w:ascii="StobiSerif Regular" w:eastAsia="Times New Roman" w:hAnsi="StobiSerif Regular" w:cs="StobiSerif Bold"/>
          <w:sz w:val="20"/>
          <w:szCs w:val="20"/>
          <w:lang w:val="mk-MK"/>
        </w:rPr>
        <w:t xml:space="preserve">Стратешкиот одговор за ИПА </w:t>
      </w:r>
      <w:r w:rsidRPr="00912039">
        <w:rPr>
          <w:rFonts w:ascii="StobiSerif Regular" w:eastAsia="Times New Roman" w:hAnsi="StobiSerif Regular" w:cs="StobiSerif Bold"/>
          <w:sz w:val="20"/>
          <w:szCs w:val="20"/>
        </w:rPr>
        <w:t>III</w:t>
      </w:r>
      <w:r w:rsidRPr="00912039">
        <w:rPr>
          <w:rFonts w:ascii="StobiSerif Regular" w:eastAsia="Times New Roman" w:hAnsi="StobiSerif Regular" w:cs="StobiSerif Bold"/>
          <w:sz w:val="20"/>
          <w:szCs w:val="20"/>
          <w:lang w:val="mk-MK"/>
        </w:rPr>
        <w:t xml:space="preserve"> помошта за програмскиот период 2021-2027 </w:t>
      </w:r>
      <w:r w:rsidRPr="00912039">
        <w:rPr>
          <w:rFonts w:ascii="StobiSerif Regular" w:eastAsia="Times New Roman" w:hAnsi="StobiSerif Regular" w:cs="StobiSerif Bold"/>
          <w:sz w:val="20"/>
          <w:szCs w:val="20"/>
          <w:u w:val="single"/>
          <w:lang w:val="mk-MK"/>
        </w:rPr>
        <w:t>(</w:t>
      </w:r>
      <w:hyperlink r:id="rId73" w:history="1">
        <w:r w:rsidRPr="00912039">
          <w:rPr>
            <w:rFonts w:ascii="StobiSerif Regular" w:eastAsia="Times New Roman" w:hAnsi="StobiSerif Regular" w:cs="StobiSerif Bold"/>
            <w:color w:val="0000FF"/>
            <w:sz w:val="20"/>
            <w:szCs w:val="20"/>
            <w:u w:val="single"/>
            <w:lang w:val="mk-MK"/>
          </w:rPr>
          <w:t>https://www.sep.gov.mk/data/file/ipa2023/IPA%20III%20STRATEGIC%20RESPONSE%20UPDATED_15%2007%202022%20EUD%20FINAL.docx</w:t>
        </w:r>
      </w:hyperlink>
      <w:r w:rsidRPr="00912039">
        <w:rPr>
          <w:rFonts w:ascii="StobiSerif Regular" w:eastAsia="Times New Roman" w:hAnsi="StobiSerif Regular" w:cs="StobiSerif Bold"/>
          <w:sz w:val="20"/>
          <w:szCs w:val="20"/>
          <w:u w:val="single"/>
          <w:lang w:val="mk-MK"/>
        </w:rPr>
        <w:t xml:space="preserve">), </w:t>
      </w:r>
    </w:p>
    <w:p w14:paraId="64FE1ECF"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 xml:space="preserve">Акциското </w:t>
      </w:r>
      <w:proofErr w:type="spellStart"/>
      <w:r w:rsidRPr="00912039">
        <w:rPr>
          <w:rFonts w:ascii="StobiSerif Regular" w:eastAsia="Times New Roman" w:hAnsi="StobiSerif Regular" w:cs="StobiSerif Bold"/>
          <w:sz w:val="20"/>
          <w:szCs w:val="20"/>
          <w:lang w:val="mk-MK"/>
        </w:rPr>
        <w:t>фише</w:t>
      </w:r>
      <w:proofErr w:type="spellEnd"/>
      <w:r w:rsidRPr="00912039">
        <w:rPr>
          <w:rFonts w:ascii="StobiSerif Regular" w:eastAsia="Times New Roman" w:hAnsi="StobiSerif Regular" w:cs="StobiSerif Bold"/>
          <w:sz w:val="20"/>
          <w:szCs w:val="20"/>
          <w:lang w:val="mk-MK"/>
        </w:rPr>
        <w:t xml:space="preserve"> за ИПА </w:t>
      </w:r>
      <w:r w:rsidRPr="00912039">
        <w:rPr>
          <w:rFonts w:ascii="StobiSerif Regular" w:eastAsia="Times New Roman" w:hAnsi="StobiSerif Regular" w:cs="StobiSerif Bold"/>
          <w:sz w:val="20"/>
          <w:szCs w:val="20"/>
        </w:rPr>
        <w:t xml:space="preserve">III </w:t>
      </w:r>
      <w:r w:rsidRPr="00912039">
        <w:rPr>
          <w:rFonts w:ascii="StobiSerif Regular" w:eastAsia="Times New Roman" w:hAnsi="StobiSerif Regular" w:cs="StobiSerif Bold"/>
          <w:sz w:val="20"/>
          <w:szCs w:val="20"/>
          <w:lang w:val="mk-MK"/>
        </w:rPr>
        <w:t>помошта за програмскиот период 2024 „ЕУ за фундаментални права“ (</w:t>
      </w:r>
      <w:hyperlink r:id="rId74" w:history="1">
        <w:r w:rsidRPr="00912039">
          <w:rPr>
            <w:rFonts w:ascii="StobiSerif Regular" w:eastAsia="Times New Roman" w:hAnsi="StobiSerif Regular" w:cs="StobiSerif Bold"/>
            <w:color w:val="0000FF"/>
            <w:sz w:val="20"/>
            <w:szCs w:val="20"/>
            <w:u w:val="single"/>
            <w:lang w:val="mk-MK"/>
          </w:rPr>
          <w:t>https://www.sep.gov.mk/data/file/ipa2023/AF-FR%202023%20EUD%20Final%20mlsp.docx</w:t>
        </w:r>
      </w:hyperlink>
      <w:r w:rsidRPr="00912039">
        <w:rPr>
          <w:rFonts w:ascii="StobiSerif Regular" w:eastAsia="Times New Roman" w:hAnsi="StobiSerif Regular" w:cs="StobiSerif Bold"/>
          <w:sz w:val="20"/>
          <w:szCs w:val="20"/>
          <w:lang w:val="mk-MK"/>
        </w:rPr>
        <w:t>),</w:t>
      </w:r>
    </w:p>
    <w:p w14:paraId="03F0E7BC" w14:textId="77777777" w:rsidR="00912039" w:rsidRPr="00912039" w:rsidRDefault="00912039" w:rsidP="00912039">
      <w:pPr>
        <w:numPr>
          <w:ilvl w:val="0"/>
          <w:numId w:val="2"/>
        </w:numPr>
        <w:suppressAutoHyphens/>
        <w:spacing w:before="60" w:after="60" w:line="240" w:lineRule="auto"/>
        <w:contextualSpacing/>
        <w:jc w:val="both"/>
        <w:rPr>
          <w:rFonts w:ascii="StobiSerif Regular" w:eastAsia="Times New Roman" w:hAnsi="StobiSerif Regular" w:cs="StobiSerif Bold"/>
          <w:sz w:val="20"/>
          <w:szCs w:val="20"/>
          <w:lang w:val="mk-MK"/>
        </w:rPr>
      </w:pPr>
      <w:r w:rsidRPr="00912039">
        <w:rPr>
          <w:rFonts w:ascii="StobiSerif Regular" w:eastAsia="Times New Roman" w:hAnsi="StobiSerif Regular" w:cs="StobiSerif Bold"/>
          <w:sz w:val="20"/>
          <w:szCs w:val="20"/>
          <w:lang w:val="mk-MK"/>
        </w:rPr>
        <w:t xml:space="preserve">Акциски документ за ИПА </w:t>
      </w:r>
      <w:r w:rsidRPr="00912039">
        <w:rPr>
          <w:rFonts w:ascii="StobiSerif Regular" w:eastAsia="Times New Roman" w:hAnsi="StobiSerif Regular" w:cs="StobiSerif Bold"/>
          <w:sz w:val="20"/>
          <w:szCs w:val="20"/>
        </w:rPr>
        <w:t xml:space="preserve">III </w:t>
      </w:r>
      <w:r w:rsidRPr="00912039">
        <w:rPr>
          <w:rFonts w:ascii="StobiSerif Regular" w:eastAsia="Times New Roman" w:hAnsi="StobiSerif Regular" w:cs="StobiSerif Bold"/>
          <w:sz w:val="20"/>
          <w:szCs w:val="20"/>
          <w:lang w:val="mk-MK"/>
        </w:rPr>
        <w:t>помошта за програмскиот период 2024 „ЕУ за фундаментални права“ (</w:t>
      </w:r>
      <w:hyperlink r:id="rId75" w:history="1">
        <w:r w:rsidRPr="00912039">
          <w:rPr>
            <w:rFonts w:ascii="StobiSerif Regular" w:eastAsia="Times New Roman" w:hAnsi="StobiSerif Regular" w:cs="StobiSerif Bold"/>
            <w:color w:val="0000FF"/>
            <w:sz w:val="20"/>
            <w:szCs w:val="20"/>
            <w:u w:val="single"/>
            <w:lang w:val="mk-MK"/>
          </w:rPr>
          <w:t>https://www.sep.gov.mk/data/file/IPA/Ipa%202021-2027/IPA%202024%20Action%20Document%20for%20EU%20for%20Fundamental%20Rights.docx</w:t>
        </w:r>
      </w:hyperlink>
      <w:r w:rsidRPr="00912039">
        <w:rPr>
          <w:rFonts w:ascii="StobiSerif Regular" w:eastAsia="Times New Roman" w:hAnsi="StobiSerif Regular" w:cs="StobiSerif Bold"/>
          <w:sz w:val="20"/>
          <w:szCs w:val="20"/>
          <w:lang w:val="mk-MK"/>
        </w:rPr>
        <w:t xml:space="preserve">). </w:t>
      </w:r>
    </w:p>
    <w:p w14:paraId="4BF6C66D"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 xml:space="preserve">По однос на програмирање на Секторската оперативна програма „Работни места и можности“ на 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 xml:space="preserve">помошта за програмскиот период 2024-2027 година, претставници од Секторот за еднакви можности во МТСП беа консултирани при изработка на Акциското </w:t>
      </w:r>
      <w:proofErr w:type="spellStart"/>
      <w:r w:rsidRPr="00912039">
        <w:rPr>
          <w:rFonts w:ascii="StobiSerif Regular" w:eastAsia="Times New Roman" w:hAnsi="StobiSerif Regular" w:cs="StobiSerif Bold"/>
          <w:sz w:val="20"/>
          <w:szCs w:val="20"/>
          <w:lang w:val="mk-MK" w:eastAsia="en-GB"/>
        </w:rPr>
        <w:t>фише</w:t>
      </w:r>
      <w:proofErr w:type="spellEnd"/>
      <w:r w:rsidRPr="00912039">
        <w:rPr>
          <w:rFonts w:ascii="StobiSerif Regular" w:eastAsia="Times New Roman" w:hAnsi="StobiSerif Regular" w:cs="StobiSerif Bold"/>
          <w:sz w:val="20"/>
          <w:szCs w:val="20"/>
          <w:lang w:val="mk-MK" w:eastAsia="en-GB"/>
        </w:rPr>
        <w:t xml:space="preserve"> за </w:t>
      </w:r>
      <w:bookmarkStart w:id="14" w:name="_Hlk141963449"/>
      <w:r w:rsidRPr="00912039">
        <w:rPr>
          <w:rFonts w:ascii="StobiSerif Regular" w:eastAsia="Times New Roman" w:hAnsi="StobiSerif Regular" w:cs="StobiSerif Bold"/>
          <w:sz w:val="20"/>
          <w:szCs w:val="20"/>
          <w:lang w:val="mk-MK" w:eastAsia="en-GB"/>
        </w:rPr>
        <w:t xml:space="preserve">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2024-2027 Секторската оперативна програма „Работни места и можности“</w:t>
      </w:r>
      <w:bookmarkEnd w:id="14"/>
      <w:r w:rsidRPr="00912039">
        <w:rPr>
          <w:rFonts w:ascii="StobiSerif Regular" w:eastAsia="Times New Roman" w:hAnsi="StobiSerif Regular" w:cs="StobiSerif Bold"/>
          <w:sz w:val="20"/>
          <w:szCs w:val="20"/>
          <w:lang w:val="mk-MK" w:eastAsia="en-GB"/>
        </w:rPr>
        <w:t xml:space="preserve"> (</w:t>
      </w:r>
      <w:hyperlink r:id="rId76" w:history="1">
        <w:r w:rsidRPr="00912039">
          <w:rPr>
            <w:rFonts w:ascii="StobiSerif Regular" w:eastAsia="Times New Roman" w:hAnsi="StobiSerif Regular" w:cs="StobiSerif Bold"/>
            <w:color w:val="0000FF"/>
            <w:sz w:val="20"/>
            <w:szCs w:val="20"/>
            <w:u w:val="single"/>
            <w:lang w:val="mk-MK" w:eastAsia="en-GB"/>
          </w:rPr>
          <w:t>https://www.sep.gov.mk/data/file/IPA/Ipa%202021-2027/SECTORAL%20OPERATIONAL%20PROGRAMME%20Jobs%20and%20Opportunities.docx</w:t>
        </w:r>
      </w:hyperlink>
      <w:r w:rsidRPr="00912039">
        <w:rPr>
          <w:rFonts w:ascii="StobiSerif Regular" w:eastAsia="Times New Roman" w:hAnsi="StobiSerif Regular" w:cs="StobiSerif Bold"/>
          <w:sz w:val="20"/>
          <w:szCs w:val="20"/>
          <w:lang w:val="mk-MK" w:eastAsia="en-GB"/>
        </w:rPr>
        <w:t xml:space="preserve">). Врз основа на добиената позитивна оценка за релевантноста од страна на службите на Европската Комисија (ЕК) во текот на јуни 2023 година, МТСП во координација со Секретаријатот за европски прашања (СЕП) изработи нацрт секторска оперативна програма. Во изработката на програмата учествуваа и претставници од </w:t>
      </w:r>
      <w:r w:rsidRPr="00912039">
        <w:rPr>
          <w:rFonts w:ascii="StobiSerif Regular" w:eastAsia="Times New Roman" w:hAnsi="StobiSerif Regular" w:cs="StobiSerif Bold"/>
          <w:sz w:val="20"/>
          <w:szCs w:val="20"/>
          <w:lang w:val="ru-RU" w:eastAsia="en-GB"/>
        </w:rPr>
        <w:t xml:space="preserve">Секторот за еднакви можности во МТСП. Нацрт </w:t>
      </w:r>
      <w:r w:rsidRPr="00912039">
        <w:rPr>
          <w:rFonts w:ascii="StobiSerif Regular" w:eastAsia="Times New Roman" w:hAnsi="StobiSerif Regular" w:cs="StobiSerif Bold"/>
          <w:sz w:val="20"/>
          <w:szCs w:val="20"/>
          <w:lang w:val="mk-MK" w:eastAsia="en-GB"/>
        </w:rPr>
        <w:t xml:space="preserve">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 xml:space="preserve">2024-2027 Секторската оперативна програма „Работни места и можности“ е во фаза на консултација во рамки на службите на Европската Комисија (ЕК) и повратни информации се очекуваат во текот на август-септември 2023 година. </w:t>
      </w:r>
    </w:p>
    <w:p w14:paraId="5527271A" w14:textId="77777777" w:rsidR="00912039" w:rsidRPr="00912039" w:rsidRDefault="00912039" w:rsidP="00912039">
      <w:pPr>
        <w:suppressAutoHyphens/>
        <w:spacing w:before="60" w:after="60" w:line="240" w:lineRule="auto"/>
        <w:jc w:val="both"/>
        <w:rPr>
          <w:rFonts w:ascii="StobiSerif Regular" w:eastAsia="Times New Roman" w:hAnsi="StobiSerif Regular" w:cs="StobiSerif Bold"/>
          <w:sz w:val="20"/>
          <w:szCs w:val="20"/>
          <w:lang w:val="mk-MK" w:eastAsia="en-GB"/>
        </w:rPr>
      </w:pPr>
      <w:r w:rsidRPr="00912039">
        <w:rPr>
          <w:rFonts w:ascii="StobiSerif Regular" w:eastAsia="Times New Roman" w:hAnsi="StobiSerif Regular" w:cs="StobiSerif Bold"/>
          <w:sz w:val="20"/>
          <w:szCs w:val="20"/>
          <w:lang w:val="mk-MK" w:eastAsia="en-GB"/>
        </w:rPr>
        <w:t xml:space="preserve">За повеќе информации по однос изработката на секторските оперативни програми на ИПА </w:t>
      </w:r>
      <w:r w:rsidRPr="00912039">
        <w:rPr>
          <w:rFonts w:ascii="StobiSerif Regular" w:eastAsia="Times New Roman" w:hAnsi="StobiSerif Regular" w:cs="StobiSerif Bold"/>
          <w:sz w:val="20"/>
          <w:szCs w:val="20"/>
          <w:lang w:eastAsia="en-GB"/>
        </w:rPr>
        <w:t xml:space="preserve">III </w:t>
      </w:r>
      <w:r w:rsidRPr="00912039">
        <w:rPr>
          <w:rFonts w:ascii="StobiSerif Regular" w:eastAsia="Times New Roman" w:hAnsi="StobiSerif Regular" w:cs="StobiSerif Bold"/>
          <w:sz w:val="20"/>
          <w:szCs w:val="20"/>
          <w:lang w:val="mk-MK" w:eastAsia="en-GB"/>
        </w:rPr>
        <w:t>помошта за програмскиот период 2024-2027 година, ве молиме да се обратите до СЕП.</w:t>
      </w:r>
    </w:p>
    <w:p w14:paraId="3AD58729" w14:textId="77777777" w:rsidR="00912039" w:rsidRPr="00912039" w:rsidRDefault="00912039">
      <w:pPr>
        <w:rPr>
          <w:lang w:val="mk-MK"/>
        </w:rPr>
      </w:pPr>
    </w:p>
    <w:sectPr w:rsidR="00912039" w:rsidRPr="00912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Bold">
    <w:altName w:val="Calibri"/>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7FD"/>
    <w:multiLevelType w:val="hybridMultilevel"/>
    <w:tmpl w:val="0ED08B18"/>
    <w:lvl w:ilvl="0" w:tplc="FCA8724A">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BC44532"/>
    <w:multiLevelType w:val="hybridMultilevel"/>
    <w:tmpl w:val="B53E8B8C"/>
    <w:lvl w:ilvl="0" w:tplc="2ACC32F6">
      <w:numFmt w:val="bullet"/>
      <w:lvlText w:val="-"/>
      <w:lvlJc w:val="left"/>
      <w:pPr>
        <w:ind w:left="360" w:hanging="360"/>
      </w:pPr>
      <w:rPr>
        <w:rFonts w:ascii="StobiSerif Regular" w:eastAsia="Times New Roman" w:hAnsi="StobiSerif Regular" w:cs="StobiSerif Bold"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571E56F8"/>
    <w:multiLevelType w:val="hybridMultilevel"/>
    <w:tmpl w:val="4CF47F3E"/>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9F"/>
    <w:rsid w:val="005C1E65"/>
    <w:rsid w:val="005D2BF0"/>
    <w:rsid w:val="00783A6A"/>
    <w:rsid w:val="00912039"/>
    <w:rsid w:val="00F4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C33F"/>
  <w15:chartTrackingRefBased/>
  <w15:docId w15:val="{CC7BDEFE-11BF-4196-82EA-86A083EF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tsp.gov.mk/content/word/2023/%D0%9D%D0%90%D0%9F%D0%A0%D0%95%202022-2024.docx" TargetMode="External"/><Relationship Id="rId21" Type="http://schemas.openxmlformats.org/officeDocument/2006/relationships/hyperlink" Target="https://vlada.mk/file/75840/download?token=wNXvj4s2" TargetMode="External"/><Relationship Id="rId42" Type="http://schemas.openxmlformats.org/officeDocument/2006/relationships/hyperlink" Target="https://www.mtsp.gov.mk/content/pdf/2022/Programa-inv_socijalna%20zashtita_2022.pdf" TargetMode="External"/><Relationship Id="rId47" Type="http://schemas.openxmlformats.org/officeDocument/2006/relationships/hyperlink" Target="https://vlada.mk/file/71339/download?token=deMqUIaG" TargetMode="External"/><Relationship Id="rId63" Type="http://schemas.openxmlformats.org/officeDocument/2006/relationships/hyperlink" Target="https://www.mtsp.gov.mk/content/pdf/2023/programi_detska/%D0%9F%D1%80%D0%BE%D0%B3%D1%80%D0%B0%D0%BC%D0%B0%20%D0%B7%D0%B0%20%D0%B8%D0%B7%D0%BC%D0%B5%D0%BD%D1%83%D0%B2%D0%B0%D1%9A%D0%B5%20%D0%BD%D0%B0%20%D0%BF%D1%80%D0%BE%D0%B3%D1%80%D0%B0%D0%BC%D0%B0%D1%82%D0%B0%20%D0%B7%D0%B0%20%D0%B8%D0%B7%D0%B3%D1%80%D0%B0%D0%B4%D0%B1%D0%B0%20%D0%BE%D0%BF%D1%80%D0%B5%D0%BC%D1%83%D0%B2%D0%B0%D1%9A%D0%B5%20%D0%B8%20%D0%BE%D0%B4%D1%80%D0%B6%D1%83%D0%B2%D0%B0%D1%9A%D0%B5%20%D0%BD%D0%B0%20%D0%BE%D0%B1%D1%98%D0%B5%D0%BA%D1%82%D0%B8%20%D0%B7%D0%B0%20%D0%B4%D0%B5%D1%82%D1%81%D0%BA%D0%B0%20%D0%B7%D0%B0%D1%88%D1%82%D0%B8%D1%82%D0%B0%20%D0%B7%D0%B0%202022%20%D0%B3%D0%BE%D0%B4%D0%B8%D0%BD%D0%B0.pdf" TargetMode="External"/><Relationship Id="rId68" Type="http://schemas.openxmlformats.org/officeDocument/2006/relationships/hyperlink" Target="https://vlada.mk/file/68682/download?token=2kqTGz9U" TargetMode="External"/><Relationship Id="rId16" Type="http://schemas.openxmlformats.org/officeDocument/2006/relationships/hyperlink" Target="https://www.mtsp.gov.mk/content/word/2022_akti/OP2022.docx" TargetMode="External"/><Relationship Id="rId11" Type="http://schemas.openxmlformats.org/officeDocument/2006/relationships/hyperlink" Target="https://mtsp.gov.mk/srg-obrazovanie-vrabotuvanje-i-socijalna-politika.nspx" TargetMode="External"/><Relationship Id="rId24" Type="http://schemas.openxmlformats.org/officeDocument/2006/relationships/hyperlink" Target="https://vlada.mk/file/60571/download?token=TcVTRxRq" TargetMode="External"/><Relationship Id="rId32" Type="http://schemas.openxmlformats.org/officeDocument/2006/relationships/hyperlink" Target="https://vlada.mk/file/76164/download?token=_R4aViJa" TargetMode="External"/><Relationship Id="rId37" Type="http://schemas.openxmlformats.org/officeDocument/2006/relationships/hyperlink" Target="https://vlada.mk/2021-129" TargetMode="External"/><Relationship Id="rId40" Type="http://schemas.openxmlformats.org/officeDocument/2006/relationships/hyperlink" Target="https://vlada.mk/2022-85" TargetMode="External"/><Relationship Id="rId45" Type="http://schemas.openxmlformats.org/officeDocument/2006/relationships/hyperlink" Target="https://www.mtsp.gov.mk/content/pdf/programi/2022/a4cb271c403c4a5eb8a0fb1f08fc95c7.pdf" TargetMode="External"/><Relationship Id="rId53" Type="http://schemas.openxmlformats.org/officeDocument/2006/relationships/hyperlink" Target="https://vlada.mk/file/64937/download?token=_TsTkQb3" TargetMode="External"/><Relationship Id="rId58" Type="http://schemas.openxmlformats.org/officeDocument/2006/relationships/hyperlink" Target="https://vlada.mk/2022-117" TargetMode="External"/><Relationship Id="rId66" Type="http://schemas.openxmlformats.org/officeDocument/2006/relationships/hyperlink" Target="https://www.mtsp.gov.mk/content/pdf/2022/Strategija%20za%20inkluzija%20na%20Romite%202022-2030%2003-02-2022%20finalna%20verzija.pdf" TargetMode="External"/><Relationship Id="rId74" Type="http://schemas.openxmlformats.org/officeDocument/2006/relationships/hyperlink" Target="https://www.sep.gov.mk/data/file/ipa2023/AF-FR%202023%20EUD%20Final%20mlsp.docx" TargetMode="External"/><Relationship Id="rId5" Type="http://schemas.openxmlformats.org/officeDocument/2006/relationships/hyperlink" Target="https://www.mtsp.gov.mk/content/pdf/2022/Strategija%20za%20inkluzija%20na%20Romite%202022-2030%2003-02-2022%20finalna%20verzija.pdf" TargetMode="External"/><Relationship Id="rId61" Type="http://schemas.openxmlformats.org/officeDocument/2006/relationships/hyperlink" Target="https://vlada.mk/2022/4" TargetMode="External"/><Relationship Id="rId19" Type="http://schemas.openxmlformats.org/officeDocument/2006/relationships/hyperlink" Target="https://www.mtsp.gov.mk/content/word/2022_akti/OP2022.docx" TargetMode="External"/><Relationship Id="rId14" Type="http://schemas.openxmlformats.org/officeDocument/2006/relationships/hyperlink" Target="https://www.mtsp.gov.mk/content/word/2022_akti/strateski_dok/GODISEN%20PLAN%20ZA%202022.pdf" TargetMode="External"/><Relationship Id="rId22" Type="http://schemas.openxmlformats.org/officeDocument/2006/relationships/hyperlink" Target="https://www.mtsp.gov.mk/content/pdf/2022/strategija_/%D0%A1%D1%82%D1%80%D0%B0%D1%82%D0%B5%D0%B3%D0%B8%D1%98%D0%B0_%D0%B7%D0%B0_%D1%80%D0%BE%D0%B4%D0%BE%D0%B2%D0%B0_%D0%B5%D0%B4%D0%BD%D0%B0%D0%BA%D0%B2%D0%BE%D1%81%D1%82_2022_2027.pdf" TargetMode="External"/><Relationship Id="rId27" Type="http://schemas.openxmlformats.org/officeDocument/2006/relationships/hyperlink" Target="https://www.mtsp.gov.mk/content/pdf/2022/strategija_/%D0%9D%D0%B0%D1%86%D0%B8%D0%BE%D0%BD%D0%B0%D0%BB%D0%BD%D0%B0%20%D1%81%D1%82%D1%80%D0%B0%D1%82%D0%B5%D0%B3%D0%B8%D1%98%D0%B0%20%D0%B0%20%D0%B5%D0%B4%D0%BD%D0%B0%D0%BA%D0%B2%D0%BE%D1%81%D1%82%20%D0%B8%20%D0%BD%D0%B5%D0%B4%D0%B8%D1%81%D0%BA%D1%80%D0%B8%D0%BC%D0%B8%D0%BD%D0%B0%D1%86%D0%B8%D1%98%D0%B0%20%20%20%202022-2026.pdf" TargetMode="External"/><Relationship Id="rId30" Type="http://schemas.openxmlformats.org/officeDocument/2006/relationships/hyperlink" Target="https://mtsp.gov.mk/content/word/2023/AP_Strategija_ednakvost_2022_2024.docx" TargetMode="External"/><Relationship Id="rId35" Type="http://schemas.openxmlformats.org/officeDocument/2006/relationships/hyperlink" Target="https://vlada.mk/file/74148/download?token=VQbSVsVy" TargetMode="External"/><Relationship Id="rId43" Type="http://schemas.openxmlformats.org/officeDocument/2006/relationships/hyperlink" Target="https://vlada.mk/2022-132" TargetMode="External"/><Relationship Id="rId48" Type="http://schemas.openxmlformats.org/officeDocument/2006/relationships/hyperlink" Target="https://www.mtsp.gov.mk/content/pdf/2023/programi_socijala/%D0%9F%D1%80%D0%BE%D0%B3%D1%80%D0%B0%D0%BC%D0%B0%20%D0%B7%D0%B0%20%D0%B8%D0%B7%D0%BC%D0%B5%D0%BD%D1%83%D0%B2%D0%B0%D1%9A%D0%B5%20%D0%BD%D0%B0%20%D0%BF%D1%80%D0%BE%D0%B3%D1%80%D0%B0%D0%BC%D0%B0%D1%82%D0%B0%20%D0%B7%D0%B0%20%D0%B8%D0%B7%D0%B3%D1%80%D0%B0%D0%B4%D0%B1%D0%B0,%20%D0%BE%D0%BF%D1%80%D0%B5%D0%BC%D1%83%D0%B2%D0%B0%D1%9A%D0%B5%20%D0%B8%20%D0%BE%D0%B4%D1%80%D0%B6%D1%83%D0%B2%D0%B0%D1%9A%D0%B5%20%D0%BD%D0%B0%20%D0%BE%D0%B1%D1%98%D0%B5%D0%BA%D1%82%D0%B8%20%D0%B7%D0%B0%20%D1%81%D0%BE%D1%86%D0%B8%D1%98%D0%BB%D0%BD%D0%B0%20%D0%B7%D0%B0%D1%88%D1%82%D0%B8%D1%82%D0%B0%20%D0%B8%20%D0%B4%D0%BE%D0%BC%D0%BE%D0%B2%D0%B8%20%D0%B7%D0%B0%20%D1%81%D1%82%D0%B0%D1%80%D0%B8%20%D0%BB%D0%B8%D1%86%D0%B0%20%D0%B7%D0%B0%202022%20%D0%B3%D0%BE%D0%B4%D0%B8%D0%BD%D0%B0.pdf" TargetMode="External"/><Relationship Id="rId56" Type="http://schemas.openxmlformats.org/officeDocument/2006/relationships/hyperlink" Target="https://vlada.mk/file/63385/download?token=lgzZ0mrG" TargetMode="External"/><Relationship Id="rId64" Type="http://schemas.openxmlformats.org/officeDocument/2006/relationships/hyperlink" Target="https://vlada.mk/2022-117" TargetMode="External"/><Relationship Id="rId69" Type="http://schemas.openxmlformats.org/officeDocument/2006/relationships/hyperlink" Target="https://www.mtsp.gov.mk/content/pdf/2022/N%D0%90P_za%20zastita%20promocija%20i%20ispolnuvanje%20%20na%20cov.%20prava%20na%20zenite%20i%20devoj%20%20Romki%2015.03.2022.pdf" TargetMode="External"/><Relationship Id="rId77" Type="http://schemas.openxmlformats.org/officeDocument/2006/relationships/fontTable" Target="fontTable.xml"/><Relationship Id="rId8" Type="http://schemas.openxmlformats.org/officeDocument/2006/relationships/hyperlink" Target="https://www.mtsp.gov.mk/content/pdf/2022/N%D0%90P_za%20zastita%20promocija%20i%20ispolnuvanje%20%20na%20cov.%20prava%20na%20zenite%20i%20devoj%20%20Romki%2015.03.2022.pdf" TargetMode="External"/><Relationship Id="rId51" Type="http://schemas.openxmlformats.org/officeDocument/2006/relationships/hyperlink" Target="https://www.mtsp.gov.mk/content/pdf/2022/refundiranje%202022.pdf" TargetMode="External"/><Relationship Id="rId72" Type="http://schemas.openxmlformats.org/officeDocument/2006/relationships/hyperlink" Target="https://mtsp.gov.mk/srg-obrazovanie-vrabotuvanje-i-socijalna-politika.nspx" TargetMode="External"/><Relationship Id="rId3" Type="http://schemas.openxmlformats.org/officeDocument/2006/relationships/settings" Target="settings.xml"/><Relationship Id="rId12" Type="http://schemas.openxmlformats.org/officeDocument/2006/relationships/hyperlink" Target="https://www.mtsp.gov.mk/dokumenti.nspx" TargetMode="External"/><Relationship Id="rId17" Type="http://schemas.openxmlformats.org/officeDocument/2006/relationships/hyperlink" Target="https://vlada.mk/2022-32" TargetMode="External"/><Relationship Id="rId25" Type="http://schemas.openxmlformats.org/officeDocument/2006/relationships/hyperlink" Target="https://www.sobranie.mk/detali-na-sednica.nspx?sittingId=3864cd00-6052-4b90-ae5b-9d81004ef102" TargetMode="External"/><Relationship Id="rId33" Type="http://schemas.openxmlformats.org/officeDocument/2006/relationships/hyperlink" Target="https://www.mtsp.gov.mk/content/pdf/programi/2022/%D0%9F%D1%80%D0%BE%D0%B3%D1%80%D0%B0%D0%BC%D0%B0%202022%202032.pdf" TargetMode="External"/><Relationship Id="rId38" Type="http://schemas.openxmlformats.org/officeDocument/2006/relationships/hyperlink" Target="https://vlada.mk/file/63385/download?token=lgzZ0mrG" TargetMode="External"/><Relationship Id="rId46" Type="http://schemas.openxmlformats.org/officeDocument/2006/relationships/hyperlink" Target="https://vlada.mk/2022-75" TargetMode="External"/><Relationship Id="rId59" Type="http://schemas.openxmlformats.org/officeDocument/2006/relationships/hyperlink" Target="https://vlada.mk/file/75348/download?token=Vsj-dUwA" TargetMode="External"/><Relationship Id="rId67" Type="http://schemas.openxmlformats.org/officeDocument/2006/relationships/hyperlink" Target="https://vlada.mk/2022-14" TargetMode="External"/><Relationship Id="rId20" Type="http://schemas.openxmlformats.org/officeDocument/2006/relationships/hyperlink" Target="https://vlada.mk/2022-106" TargetMode="External"/><Relationship Id="rId41" Type="http://schemas.openxmlformats.org/officeDocument/2006/relationships/hyperlink" Target="https://vlada.mk/file/72615/download?token=VBEEFn2i" TargetMode="External"/><Relationship Id="rId54" Type="http://schemas.openxmlformats.org/officeDocument/2006/relationships/hyperlink" Target="https://www.mtsp.gov.mk/content/pdf/2022/programa_razvoj_detska_2022.pdf" TargetMode="External"/><Relationship Id="rId62" Type="http://schemas.openxmlformats.org/officeDocument/2006/relationships/hyperlink" Target="https://vlada.mk/file/64284/download?token=JbV3E7Jl" TargetMode="External"/><Relationship Id="rId70" Type="http://schemas.openxmlformats.org/officeDocument/2006/relationships/hyperlink" Target="https://vlada.mk/2022-34" TargetMode="External"/><Relationship Id="rId75" Type="http://schemas.openxmlformats.org/officeDocument/2006/relationships/hyperlink" Target="https://www.sep.gov.mk/data/file/IPA/Ipa%202021-2027/IPA%202024%20Action%20Document%20for%20EU%20for%20Fundamental%20Rights.docx" TargetMode="External"/><Relationship Id="rId1" Type="http://schemas.openxmlformats.org/officeDocument/2006/relationships/numbering" Target="numbering.xml"/><Relationship Id="rId6" Type="http://schemas.openxmlformats.org/officeDocument/2006/relationships/hyperlink" Target="https://vlada.mk/2022-14" TargetMode="External"/><Relationship Id="rId15" Type="http://schemas.openxmlformats.org/officeDocument/2006/relationships/hyperlink" Target="https://www.mtsp.gov.mk/content/pdf/2022/%D0%93%D0%BE%D0%B4%D0%B8%D1%88%D0%B5%D0%BD%20%D0%BF%D0%BB%D0%B0%D0%BD%20%D0%B0%D0%BD%D1%82%D0%B8%D0%BA%D0%BE%D1%80%D1%83%D0%BF%D1%86%D0%B8%D1%98%D0%B0/%D0%9C%D0%A2%D0%A1%D0%9F%20%D0%90%D0%BD%D1%82%D0%B8-%D0%BA%D0%BE%D1%80%D1%83%D0%BF%D1%86%D0%B8%D1%98%D0%B0%20%D0%93%D0%9F%202022%20%D1%84%D0%B8%D0%BD%D0%B0%D0%BB%203.8.2022.PDF" TargetMode="External"/><Relationship Id="rId23" Type="http://schemas.openxmlformats.org/officeDocument/2006/relationships/hyperlink" Target="https://vlada.mk/sednica/2021-88" TargetMode="External"/><Relationship Id="rId28" Type="http://schemas.openxmlformats.org/officeDocument/2006/relationships/hyperlink" Target="https://vlada.mk/2022-48" TargetMode="External"/><Relationship Id="rId36" Type="http://schemas.openxmlformats.org/officeDocument/2006/relationships/hyperlink" Target="https://www.mtsp.gov.mk/content/pdf/2022/Programa_ostvaruvanje_szastita_2022.pdf" TargetMode="External"/><Relationship Id="rId49" Type="http://schemas.openxmlformats.org/officeDocument/2006/relationships/hyperlink" Target="https://vlada.mk/2022-117" TargetMode="External"/><Relationship Id="rId57" Type="http://schemas.openxmlformats.org/officeDocument/2006/relationships/hyperlink" Target="https://www.mtsp.gov.mk/content/pdf/2023/programi_detska/%D0%9F%D1%80%D0%BE%D0%B3%D1%80%D0%B0%D0%BC%D0%B0%20%D0%B7%D0%B0%20%D0%B8%D0%B7%D0%BC%D0%B5%D0%BD%D1%83%D0%B2%D0%B0%D1%9A%D0%B5%20%D0%BD%D0%B0%20%D0%BF%D1%80%D0%BE%D0%B3%D1%80%D0%B0%D0%BC%D0%B0%D1%82%D0%B0%20%D0%B7%D0%B0%20%D1%80%D0%B0%D0%B7%D0%B2%D0%BE%D1%98%20%D0%BD%D0%B0%20%D0%B4%D0%B5%D1%98%D0%BD%D0%BE%D1%81%D1%82%D0%B0%20%D0%B7%D0%B0%20%D0%B7%D0%B0%D1%88%D1%82%D0%B8%D1%82%D0%B0%D1%82%D0%B0%20%D0%BD%D0%B0%20%D0%B4%D0%B5%D1%86%D0%B0%D1%82%D0%B0%20%D0%B7%D0%B0%202022%20%D0%B3%D0%BE%D0%B4%D0%B8%D0%BD%D0%B0.pdf" TargetMode="External"/><Relationship Id="rId10" Type="http://schemas.openxmlformats.org/officeDocument/2006/relationships/hyperlink" Target="https://vlada.mk/file/66972/download?token=3V9pCzWa" TargetMode="External"/><Relationship Id="rId31" Type="http://schemas.openxmlformats.org/officeDocument/2006/relationships/hyperlink" Target="https://vlada.mk/2023-118" TargetMode="External"/><Relationship Id="rId44" Type="http://schemas.openxmlformats.org/officeDocument/2006/relationships/hyperlink" Target="https://vlada.mk/file/64564/download?token=pPkgrdNH" TargetMode="External"/><Relationship Id="rId52" Type="http://schemas.openxmlformats.org/officeDocument/2006/relationships/hyperlink" Target="https://vlada.mk/2022-12" TargetMode="External"/><Relationship Id="rId60" Type="http://schemas.openxmlformats.org/officeDocument/2006/relationships/hyperlink" Target="https://www.mtsp.gov.mk/content/pdf/2022/2022_detska_objekti_programa.pdf" TargetMode="External"/><Relationship Id="rId65" Type="http://schemas.openxmlformats.org/officeDocument/2006/relationships/hyperlink" Target="https://vlada.mk/file/75348/download?token=Vsj-dUwA" TargetMode="External"/><Relationship Id="rId73" Type="http://schemas.openxmlformats.org/officeDocument/2006/relationships/hyperlink" Target="https://www.sep.gov.mk/data/file/ipa2023/IPA%20III%20STRATEGIC%20RESPONSE%20UPDATED_15%2007%202022%20EUD%20FINAL.docx"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lada.mk/2022-34" TargetMode="External"/><Relationship Id="rId13" Type="http://schemas.openxmlformats.org/officeDocument/2006/relationships/hyperlink" Target="https://www.mtsp.gov.mk/content/word/2022_akti/strateski_dok/Strateski%20plan%20na%20MTSP%20za%202022-2024.pdf" TargetMode="External"/><Relationship Id="rId18" Type="http://schemas.openxmlformats.org/officeDocument/2006/relationships/hyperlink" Target="https://vlada.mk/file/67191/download?token=KAvSOc5z" TargetMode="External"/><Relationship Id="rId39" Type="http://schemas.openxmlformats.org/officeDocument/2006/relationships/hyperlink" Target="https://www.mtsp.gov.mk/content/pdf/2023/programi_socijala/%D0%9F%D1%80%D0%BE%D0%B3%D1%80%D0%B0%D0%BC%D0%B0%20%D0%B7%D0%B0%20%D0%B8%D0%B7%D0%BC%D0%B5%D0%BD%D1%83%D0%B2%D0%B0%D1%9A%D0%B5%20%D0%BD%D0%B0%20%D0%BF%D1%80%D0%BE%D0%B3%D1%80%D0%B0%D0%BC%D0%B0%D1%82%D0%B0%20%D0%B7%D0%B0%20%D0%BE%D1%81%D1%82%D0%B2%D0%B0%D1%80%D1%83%D0%B2%D0%B0%D1%9A%D0%B5%20%D0%BD%D0%B0%20%D1%81%D0%BE%D1%86%D0%B8%D1%98%D0%B0%D0%BB%D0%BD%D0%B0%D1%82%D0%B0%20%D0%B7%D0%B0%D1%88%D1%82%D0%B8%D1%82%D0%B0%20%D0%B7%D0%B0%202022%20%D0%B3%D0%BE%D0%B4%D0%B8%D0%BD%D0%B0.pdf" TargetMode="External"/><Relationship Id="rId34" Type="http://schemas.openxmlformats.org/officeDocument/2006/relationships/hyperlink" Target="https://vlada.mk/2022-97" TargetMode="External"/><Relationship Id="rId50" Type="http://schemas.openxmlformats.org/officeDocument/2006/relationships/hyperlink" Target="https://vlada.mk/file/75348/download?token=Vsj-dUwA" TargetMode="External"/><Relationship Id="rId55" Type="http://schemas.openxmlformats.org/officeDocument/2006/relationships/hyperlink" Target="https://vlada.mk/2021-129" TargetMode="External"/><Relationship Id="rId76" Type="http://schemas.openxmlformats.org/officeDocument/2006/relationships/hyperlink" Target="https://www.sep.gov.mk/data/file/IPA/Ipa%202021-2027/SECTORAL%20OPERATIONAL%20PROGRAMME%20Jobs%20and%20Opportunities.docx" TargetMode="External"/><Relationship Id="rId7" Type="http://schemas.openxmlformats.org/officeDocument/2006/relationships/hyperlink" Target="https://vlada.mk/file/68682/download?token=2kqTGz9U" TargetMode="External"/><Relationship Id="rId71" Type="http://schemas.openxmlformats.org/officeDocument/2006/relationships/hyperlink" Target="https://vlada.mk/file/66972/download?token=3V9pCzWa" TargetMode="External"/><Relationship Id="rId2" Type="http://schemas.openxmlformats.org/officeDocument/2006/relationships/styles" Target="styles.xml"/><Relationship Id="rId29" Type="http://schemas.openxmlformats.org/officeDocument/2006/relationships/hyperlink" Target="https://vlada.mk/file/68656/download?token=C7k8m1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4469</Words>
  <Characters>25478</Characters>
  <Application>Microsoft Office Word</Application>
  <DocSecurity>0</DocSecurity>
  <Lines>212</Lines>
  <Paragraphs>59</Paragraphs>
  <ScaleCrop>false</ScaleCrop>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2023-12-27T10:08:00Z</dcterms:created>
  <dcterms:modified xsi:type="dcterms:W3CDTF">2023-12-27T10:12:00Z</dcterms:modified>
</cp:coreProperties>
</file>