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C37DC" w14:textId="1A744723" w:rsidR="005C1E65" w:rsidRDefault="001A0ABA">
      <w:pPr>
        <w:rPr>
          <w:lang w:val="mk-MK"/>
        </w:rPr>
      </w:pPr>
      <w:r>
        <w:rPr>
          <w:lang w:val="mk-MK"/>
        </w:rPr>
        <w:t>Барање 14-6277/1</w:t>
      </w:r>
    </w:p>
    <w:p w14:paraId="79D9D05E" w14:textId="341BB15E" w:rsidR="001A0ABA" w:rsidRDefault="001A0ABA">
      <w:pPr>
        <w:rPr>
          <w:lang w:val="mk-MK"/>
        </w:rPr>
      </w:pPr>
    </w:p>
    <w:p w14:paraId="5AF52935" w14:textId="77777777" w:rsidR="001A0ABA" w:rsidRDefault="001A0ABA" w:rsidP="001A0ABA">
      <w:pPr>
        <w:numPr>
          <w:ilvl w:val="0"/>
          <w:numId w:val="1"/>
        </w:numPr>
        <w:spacing w:after="0" w:line="276" w:lineRule="auto"/>
        <w:jc w:val="both"/>
        <w:rPr>
          <w:rFonts w:ascii="StobiSerif Regular" w:hAnsi="StobiSerif Regular" w:cs="MAC C Times"/>
          <w:bCs/>
        </w:rPr>
      </w:pPr>
      <w:proofErr w:type="spellStart"/>
      <w:r>
        <w:rPr>
          <w:rFonts w:ascii="StobiSerif Regular" w:hAnsi="StobiSerif Regular" w:cs="MAC C Times"/>
          <w:bCs/>
        </w:rPr>
        <w:t>Број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згрижувачки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семејства</w:t>
      </w:r>
      <w:proofErr w:type="spellEnd"/>
      <w:r>
        <w:rPr>
          <w:rFonts w:ascii="StobiSerif Regular" w:hAnsi="StobiSerif Regular" w:cs="MAC C Times"/>
          <w:bCs/>
        </w:rPr>
        <w:t xml:space="preserve"> (</w:t>
      </w:r>
      <w:proofErr w:type="spellStart"/>
      <w:r>
        <w:rPr>
          <w:rFonts w:ascii="StobiSerif Regular" w:hAnsi="StobiSerif Regular" w:cs="MAC C Times"/>
          <w:bCs/>
        </w:rPr>
        <w:t>по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општини</w:t>
      </w:r>
      <w:proofErr w:type="spellEnd"/>
      <w:r>
        <w:rPr>
          <w:rFonts w:ascii="StobiSerif Regular" w:hAnsi="StobiSerif Regular" w:cs="MAC C Times"/>
          <w:bCs/>
        </w:rPr>
        <w:t xml:space="preserve">), </w:t>
      </w:r>
      <w:proofErr w:type="spellStart"/>
      <w:r>
        <w:rPr>
          <w:rFonts w:ascii="StobiSerif Regular" w:hAnsi="StobiSerif Regular" w:cs="MAC C Times"/>
          <w:bCs/>
        </w:rPr>
        <w:t>состојба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крај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секоја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од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последните</w:t>
      </w:r>
      <w:proofErr w:type="spellEnd"/>
      <w:r>
        <w:rPr>
          <w:rFonts w:ascii="StobiSerif Regular" w:hAnsi="StobiSerif Regular" w:cs="MAC C Times"/>
          <w:bCs/>
        </w:rPr>
        <w:t xml:space="preserve"> 10 </w:t>
      </w:r>
      <w:proofErr w:type="spellStart"/>
      <w:r>
        <w:rPr>
          <w:rFonts w:ascii="StobiSerif Regular" w:hAnsi="StobiSerif Regular" w:cs="MAC C Times"/>
          <w:bCs/>
        </w:rPr>
        <w:t>години</w:t>
      </w:r>
      <w:proofErr w:type="spellEnd"/>
      <w:r>
        <w:rPr>
          <w:rFonts w:ascii="StobiSerif Regular" w:hAnsi="StobiSerif Regular" w:cs="MAC C Times"/>
          <w:bCs/>
        </w:rPr>
        <w:t xml:space="preserve"> (2013, 2014, 2015, 2016, 2017, 2018, 2019, 2020, 2021, 2022) и </w:t>
      </w:r>
      <w:proofErr w:type="spellStart"/>
      <w:r>
        <w:rPr>
          <w:rFonts w:ascii="StobiSerif Regular" w:hAnsi="StobiSerif Regular" w:cs="MAC C Times"/>
          <w:bCs/>
        </w:rPr>
        <w:t>актуелната</w:t>
      </w:r>
      <w:proofErr w:type="spellEnd"/>
      <w:r>
        <w:rPr>
          <w:rFonts w:ascii="StobiSerif Regular" w:hAnsi="StobiSerif Regular" w:cs="MAC C Times"/>
          <w:bCs/>
        </w:rPr>
        <w:t xml:space="preserve"> (</w:t>
      </w:r>
      <w:proofErr w:type="spellStart"/>
      <w:r>
        <w:rPr>
          <w:rFonts w:ascii="StobiSerif Regular" w:hAnsi="StobiSerif Regular" w:cs="MAC C Times"/>
          <w:bCs/>
        </w:rPr>
        <w:t>последната</w:t>
      </w:r>
      <w:proofErr w:type="spellEnd"/>
      <w:r>
        <w:rPr>
          <w:rFonts w:ascii="StobiSerif Regular" w:hAnsi="StobiSerif Regular" w:cs="MAC C Times"/>
          <w:bCs/>
        </w:rPr>
        <w:t xml:space="preserve">) </w:t>
      </w:r>
      <w:proofErr w:type="spellStart"/>
      <w:r>
        <w:rPr>
          <w:rFonts w:ascii="StobiSerif Regular" w:hAnsi="StobiSerif Regular" w:cs="MAC C Times"/>
          <w:bCs/>
        </w:rPr>
        <w:t>состојба</w:t>
      </w:r>
      <w:proofErr w:type="spellEnd"/>
      <w:r>
        <w:rPr>
          <w:rFonts w:ascii="StobiSerif Regular" w:hAnsi="StobiSerif Regular" w:cs="MAC C Times"/>
          <w:bCs/>
        </w:rPr>
        <w:t>.</w:t>
      </w:r>
    </w:p>
    <w:p w14:paraId="3B7857FF" w14:textId="77777777" w:rsidR="001A0ABA" w:rsidRPr="001A0ABA" w:rsidRDefault="001A0ABA" w:rsidP="001A0ABA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1A0ABA">
        <w:rPr>
          <w:rFonts w:ascii="StobiSerif Regular" w:eastAsia="Times New Roman" w:hAnsi="StobiSerif Regular" w:cs="MAC C Times"/>
          <w:bCs/>
          <w:lang w:val="mk-MK"/>
        </w:rPr>
        <w:t>Според податоците добиени од ЈУ Завод за социјални дејности – Скопје:</w:t>
      </w:r>
    </w:p>
    <w:p w14:paraId="12D4AB41" w14:textId="77777777" w:rsidR="001A0ABA" w:rsidRPr="001A0ABA" w:rsidRDefault="001A0ABA" w:rsidP="001A0ABA">
      <w:pPr>
        <w:spacing w:after="0" w:line="276" w:lineRule="auto"/>
        <w:ind w:left="1080"/>
        <w:jc w:val="both"/>
        <w:rPr>
          <w:rFonts w:ascii="StobiSerif Regular" w:eastAsia="Times New Roman" w:hAnsi="StobiSerif Regular" w:cs="MAC C Times"/>
          <w:bCs/>
          <w:lang w:val="mk-MK"/>
        </w:rPr>
      </w:pPr>
    </w:p>
    <w:tbl>
      <w:tblPr>
        <w:tblW w:w="0" w:type="auto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1A0ABA" w:rsidRPr="001A0ABA" w14:paraId="524E2BB0" w14:textId="77777777" w:rsidTr="008151D6">
        <w:tc>
          <w:tcPr>
            <w:tcW w:w="1309" w:type="dxa"/>
            <w:shd w:val="clear" w:color="auto" w:fill="auto"/>
          </w:tcPr>
          <w:p w14:paraId="03BA9962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</w:p>
        </w:tc>
        <w:tc>
          <w:tcPr>
            <w:tcW w:w="623" w:type="dxa"/>
            <w:shd w:val="clear" w:color="auto" w:fill="auto"/>
          </w:tcPr>
          <w:p w14:paraId="289B03FE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2013</w:t>
            </w:r>
          </w:p>
        </w:tc>
        <w:tc>
          <w:tcPr>
            <w:tcW w:w="623" w:type="dxa"/>
            <w:shd w:val="clear" w:color="auto" w:fill="auto"/>
          </w:tcPr>
          <w:p w14:paraId="5DF4F460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2014</w:t>
            </w:r>
          </w:p>
        </w:tc>
        <w:tc>
          <w:tcPr>
            <w:tcW w:w="623" w:type="dxa"/>
            <w:shd w:val="clear" w:color="auto" w:fill="auto"/>
          </w:tcPr>
          <w:p w14:paraId="194FDD32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2015</w:t>
            </w:r>
          </w:p>
        </w:tc>
        <w:tc>
          <w:tcPr>
            <w:tcW w:w="623" w:type="dxa"/>
            <w:shd w:val="clear" w:color="auto" w:fill="auto"/>
          </w:tcPr>
          <w:p w14:paraId="27E5843B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2016</w:t>
            </w:r>
          </w:p>
        </w:tc>
        <w:tc>
          <w:tcPr>
            <w:tcW w:w="623" w:type="dxa"/>
            <w:shd w:val="clear" w:color="auto" w:fill="auto"/>
          </w:tcPr>
          <w:p w14:paraId="2B0EA6B3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2017</w:t>
            </w:r>
          </w:p>
        </w:tc>
        <w:tc>
          <w:tcPr>
            <w:tcW w:w="623" w:type="dxa"/>
            <w:shd w:val="clear" w:color="auto" w:fill="auto"/>
          </w:tcPr>
          <w:p w14:paraId="6C1DDDA4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2018</w:t>
            </w:r>
          </w:p>
        </w:tc>
        <w:tc>
          <w:tcPr>
            <w:tcW w:w="623" w:type="dxa"/>
            <w:shd w:val="clear" w:color="auto" w:fill="auto"/>
          </w:tcPr>
          <w:p w14:paraId="50CCDAC2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2019</w:t>
            </w:r>
          </w:p>
        </w:tc>
        <w:tc>
          <w:tcPr>
            <w:tcW w:w="623" w:type="dxa"/>
            <w:shd w:val="clear" w:color="auto" w:fill="auto"/>
          </w:tcPr>
          <w:p w14:paraId="5DF119D2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2020</w:t>
            </w:r>
          </w:p>
        </w:tc>
        <w:tc>
          <w:tcPr>
            <w:tcW w:w="623" w:type="dxa"/>
            <w:shd w:val="clear" w:color="auto" w:fill="auto"/>
          </w:tcPr>
          <w:p w14:paraId="057862DC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2021</w:t>
            </w:r>
          </w:p>
        </w:tc>
        <w:tc>
          <w:tcPr>
            <w:tcW w:w="623" w:type="dxa"/>
            <w:shd w:val="clear" w:color="auto" w:fill="auto"/>
          </w:tcPr>
          <w:p w14:paraId="76755607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2022</w:t>
            </w:r>
          </w:p>
        </w:tc>
        <w:tc>
          <w:tcPr>
            <w:tcW w:w="623" w:type="dxa"/>
            <w:shd w:val="clear" w:color="auto" w:fill="auto"/>
          </w:tcPr>
          <w:p w14:paraId="0E724F05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2023</w:t>
            </w:r>
          </w:p>
        </w:tc>
      </w:tr>
      <w:tr w:rsidR="001A0ABA" w:rsidRPr="001A0ABA" w14:paraId="2C2CD46F" w14:textId="77777777" w:rsidTr="008151D6">
        <w:tc>
          <w:tcPr>
            <w:tcW w:w="1309" w:type="dxa"/>
            <w:shd w:val="clear" w:color="auto" w:fill="auto"/>
          </w:tcPr>
          <w:p w14:paraId="1BEED39C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proofErr w:type="spellStart"/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Згрижувачки</w:t>
            </w:r>
            <w:proofErr w:type="spellEnd"/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 xml:space="preserve"> семејства</w:t>
            </w:r>
          </w:p>
        </w:tc>
        <w:tc>
          <w:tcPr>
            <w:tcW w:w="623" w:type="dxa"/>
            <w:shd w:val="clear" w:color="auto" w:fill="auto"/>
          </w:tcPr>
          <w:p w14:paraId="3438C4E4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182</w:t>
            </w:r>
          </w:p>
        </w:tc>
        <w:tc>
          <w:tcPr>
            <w:tcW w:w="623" w:type="dxa"/>
            <w:shd w:val="clear" w:color="auto" w:fill="auto"/>
          </w:tcPr>
          <w:p w14:paraId="00E621AB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185</w:t>
            </w:r>
          </w:p>
        </w:tc>
        <w:tc>
          <w:tcPr>
            <w:tcW w:w="623" w:type="dxa"/>
            <w:shd w:val="clear" w:color="auto" w:fill="auto"/>
          </w:tcPr>
          <w:p w14:paraId="17A65180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202</w:t>
            </w:r>
          </w:p>
        </w:tc>
        <w:tc>
          <w:tcPr>
            <w:tcW w:w="623" w:type="dxa"/>
            <w:shd w:val="clear" w:color="auto" w:fill="auto"/>
          </w:tcPr>
          <w:p w14:paraId="62914DB4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195</w:t>
            </w:r>
          </w:p>
        </w:tc>
        <w:tc>
          <w:tcPr>
            <w:tcW w:w="623" w:type="dxa"/>
            <w:shd w:val="clear" w:color="auto" w:fill="auto"/>
          </w:tcPr>
          <w:p w14:paraId="7B5ECC30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202</w:t>
            </w:r>
          </w:p>
        </w:tc>
        <w:tc>
          <w:tcPr>
            <w:tcW w:w="623" w:type="dxa"/>
            <w:shd w:val="clear" w:color="auto" w:fill="auto"/>
          </w:tcPr>
          <w:p w14:paraId="7ECC5534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212</w:t>
            </w:r>
          </w:p>
        </w:tc>
        <w:tc>
          <w:tcPr>
            <w:tcW w:w="623" w:type="dxa"/>
            <w:shd w:val="clear" w:color="auto" w:fill="auto"/>
          </w:tcPr>
          <w:p w14:paraId="7FEDB12F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217</w:t>
            </w:r>
          </w:p>
        </w:tc>
        <w:tc>
          <w:tcPr>
            <w:tcW w:w="623" w:type="dxa"/>
            <w:shd w:val="clear" w:color="auto" w:fill="auto"/>
          </w:tcPr>
          <w:p w14:paraId="5CB35DAC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332</w:t>
            </w:r>
          </w:p>
        </w:tc>
        <w:tc>
          <w:tcPr>
            <w:tcW w:w="623" w:type="dxa"/>
            <w:shd w:val="clear" w:color="auto" w:fill="auto"/>
          </w:tcPr>
          <w:p w14:paraId="681D643A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327</w:t>
            </w:r>
          </w:p>
        </w:tc>
        <w:tc>
          <w:tcPr>
            <w:tcW w:w="623" w:type="dxa"/>
            <w:shd w:val="clear" w:color="auto" w:fill="auto"/>
          </w:tcPr>
          <w:p w14:paraId="4A9AEF9E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324</w:t>
            </w:r>
          </w:p>
        </w:tc>
        <w:tc>
          <w:tcPr>
            <w:tcW w:w="623" w:type="dxa"/>
            <w:shd w:val="clear" w:color="auto" w:fill="auto"/>
          </w:tcPr>
          <w:p w14:paraId="34E7657A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364</w:t>
            </w:r>
          </w:p>
        </w:tc>
      </w:tr>
      <w:tr w:rsidR="001A0ABA" w:rsidRPr="001A0ABA" w14:paraId="0B71B9E2" w14:textId="77777777" w:rsidTr="008151D6">
        <w:tc>
          <w:tcPr>
            <w:tcW w:w="1309" w:type="dxa"/>
            <w:shd w:val="clear" w:color="auto" w:fill="auto"/>
          </w:tcPr>
          <w:p w14:paraId="4EDE7B5E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Сместени корисници</w:t>
            </w:r>
          </w:p>
        </w:tc>
        <w:tc>
          <w:tcPr>
            <w:tcW w:w="623" w:type="dxa"/>
            <w:shd w:val="clear" w:color="auto" w:fill="auto"/>
          </w:tcPr>
          <w:p w14:paraId="482FA535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282</w:t>
            </w:r>
          </w:p>
        </w:tc>
        <w:tc>
          <w:tcPr>
            <w:tcW w:w="623" w:type="dxa"/>
            <w:shd w:val="clear" w:color="auto" w:fill="auto"/>
          </w:tcPr>
          <w:p w14:paraId="66E1B6D9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286</w:t>
            </w:r>
          </w:p>
        </w:tc>
        <w:tc>
          <w:tcPr>
            <w:tcW w:w="623" w:type="dxa"/>
            <w:shd w:val="clear" w:color="auto" w:fill="auto"/>
          </w:tcPr>
          <w:p w14:paraId="7C307F71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314</w:t>
            </w:r>
          </w:p>
        </w:tc>
        <w:tc>
          <w:tcPr>
            <w:tcW w:w="623" w:type="dxa"/>
            <w:shd w:val="clear" w:color="auto" w:fill="auto"/>
          </w:tcPr>
          <w:p w14:paraId="6B95FF5E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275</w:t>
            </w:r>
          </w:p>
        </w:tc>
        <w:tc>
          <w:tcPr>
            <w:tcW w:w="623" w:type="dxa"/>
            <w:shd w:val="clear" w:color="auto" w:fill="auto"/>
          </w:tcPr>
          <w:p w14:paraId="7472B9F3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322</w:t>
            </w:r>
          </w:p>
        </w:tc>
        <w:tc>
          <w:tcPr>
            <w:tcW w:w="623" w:type="dxa"/>
            <w:shd w:val="clear" w:color="auto" w:fill="auto"/>
          </w:tcPr>
          <w:p w14:paraId="70548268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341</w:t>
            </w:r>
          </w:p>
        </w:tc>
        <w:tc>
          <w:tcPr>
            <w:tcW w:w="623" w:type="dxa"/>
            <w:shd w:val="clear" w:color="auto" w:fill="auto"/>
          </w:tcPr>
          <w:p w14:paraId="751BB59B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349</w:t>
            </w:r>
          </w:p>
        </w:tc>
        <w:tc>
          <w:tcPr>
            <w:tcW w:w="623" w:type="dxa"/>
            <w:shd w:val="clear" w:color="auto" w:fill="auto"/>
          </w:tcPr>
          <w:p w14:paraId="4312F5D1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436</w:t>
            </w:r>
          </w:p>
        </w:tc>
        <w:tc>
          <w:tcPr>
            <w:tcW w:w="623" w:type="dxa"/>
            <w:shd w:val="clear" w:color="auto" w:fill="auto"/>
          </w:tcPr>
          <w:p w14:paraId="496D2C2A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559</w:t>
            </w:r>
          </w:p>
        </w:tc>
        <w:tc>
          <w:tcPr>
            <w:tcW w:w="623" w:type="dxa"/>
            <w:shd w:val="clear" w:color="auto" w:fill="auto"/>
          </w:tcPr>
          <w:p w14:paraId="7C442DE8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576</w:t>
            </w:r>
          </w:p>
        </w:tc>
        <w:tc>
          <w:tcPr>
            <w:tcW w:w="623" w:type="dxa"/>
            <w:shd w:val="clear" w:color="auto" w:fill="auto"/>
          </w:tcPr>
          <w:p w14:paraId="5EA217A3" w14:textId="77777777" w:rsidR="001A0ABA" w:rsidRPr="001A0ABA" w:rsidRDefault="001A0ABA" w:rsidP="001A0ABA">
            <w:pPr>
              <w:spacing w:after="0" w:line="276" w:lineRule="auto"/>
              <w:jc w:val="both"/>
              <w:rPr>
                <w:rFonts w:ascii="StobiSerif Regular" w:eastAsia="Times New Roman" w:hAnsi="StobiSerif Regular" w:cs="MAC C Times"/>
                <w:bCs/>
                <w:lang w:val="mk-MK"/>
              </w:rPr>
            </w:pPr>
            <w:r w:rsidRPr="001A0ABA">
              <w:rPr>
                <w:rFonts w:ascii="StobiSerif Regular" w:eastAsia="Times New Roman" w:hAnsi="StobiSerif Regular" w:cs="MAC C Times"/>
                <w:bCs/>
                <w:lang w:val="mk-MK"/>
              </w:rPr>
              <w:t>594</w:t>
            </w:r>
          </w:p>
        </w:tc>
      </w:tr>
    </w:tbl>
    <w:p w14:paraId="24F4DBA2" w14:textId="77777777" w:rsidR="001A0ABA" w:rsidRPr="001A0ABA" w:rsidRDefault="001A0ABA" w:rsidP="001A0ABA">
      <w:pPr>
        <w:spacing w:after="0" w:line="276" w:lineRule="auto"/>
        <w:ind w:left="1080"/>
        <w:jc w:val="both"/>
        <w:rPr>
          <w:rFonts w:ascii="StobiSerif Regular" w:eastAsia="Times New Roman" w:hAnsi="StobiSerif Regular" w:cs="MAC C Times"/>
          <w:bCs/>
          <w:lang w:val="mk-MK"/>
        </w:rPr>
      </w:pPr>
    </w:p>
    <w:p w14:paraId="609AA918" w14:textId="77777777" w:rsidR="001A0ABA" w:rsidRPr="001A0ABA" w:rsidRDefault="001A0ABA" w:rsidP="001A0ABA">
      <w:pPr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1A0ABA">
        <w:rPr>
          <w:rFonts w:ascii="StobiSerif Regular" w:eastAsia="Times New Roman" w:hAnsi="StobiSerif Regular" w:cs="MAC C Times"/>
          <w:bCs/>
          <w:lang w:val="mk-MK"/>
        </w:rPr>
        <w:t xml:space="preserve">За поддршка на </w:t>
      </w:r>
      <w:proofErr w:type="spellStart"/>
      <w:r w:rsidRPr="001A0ABA">
        <w:rPr>
          <w:rFonts w:ascii="StobiSerif Regular" w:eastAsia="Times New Roman" w:hAnsi="StobiSerif Regular" w:cs="MAC C Times"/>
          <w:bCs/>
          <w:lang w:val="mk-MK"/>
        </w:rPr>
        <w:t>згрижувачките</w:t>
      </w:r>
      <w:proofErr w:type="spellEnd"/>
      <w:r w:rsidRPr="001A0ABA">
        <w:rPr>
          <w:rFonts w:ascii="StobiSerif Regular" w:eastAsia="Times New Roman" w:hAnsi="StobiSerif Regular" w:cs="MAC C Times"/>
          <w:bCs/>
          <w:lang w:val="mk-MK"/>
        </w:rPr>
        <w:t xml:space="preserve"> семејства формирани три Центри, и тоа:</w:t>
      </w:r>
    </w:p>
    <w:p w14:paraId="2855F65B" w14:textId="77777777" w:rsidR="001A0ABA" w:rsidRPr="001A0ABA" w:rsidRDefault="001A0ABA" w:rsidP="001A0ABA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1A0ABA">
        <w:rPr>
          <w:rFonts w:ascii="StobiSerif Regular" w:eastAsia="Times New Roman" w:hAnsi="StobiSerif Regular" w:cs="MAC C Times"/>
          <w:bCs/>
          <w:lang w:val="mk-MK"/>
        </w:rPr>
        <w:t xml:space="preserve">Центар за поддршка на </w:t>
      </w:r>
      <w:proofErr w:type="spellStart"/>
      <w:r w:rsidRPr="001A0ABA">
        <w:rPr>
          <w:rFonts w:ascii="StobiSerif Regular" w:eastAsia="Times New Roman" w:hAnsi="StobiSerif Regular" w:cs="MAC C Times"/>
          <w:bCs/>
          <w:lang w:val="mk-MK"/>
        </w:rPr>
        <w:t>згрижувачки</w:t>
      </w:r>
      <w:proofErr w:type="spellEnd"/>
      <w:r w:rsidRPr="001A0ABA">
        <w:rPr>
          <w:rFonts w:ascii="StobiSerif Regular" w:eastAsia="Times New Roman" w:hAnsi="StobiSerif Regular" w:cs="MAC C Times"/>
          <w:bCs/>
          <w:lang w:val="mk-MK"/>
        </w:rPr>
        <w:t xml:space="preserve"> семејства (ЦПЗС) при ЈУ Детски дом 11 Октомври-Скопје е надлежен за:</w:t>
      </w:r>
    </w:p>
    <w:p w14:paraId="04D8C579" w14:textId="77777777" w:rsidR="001A0ABA" w:rsidRPr="001A0ABA" w:rsidRDefault="001A0ABA" w:rsidP="001A0ABA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1A0ABA">
        <w:rPr>
          <w:rFonts w:ascii="StobiSerif Regular" w:eastAsia="Times New Roman" w:hAnsi="StobiSerif Regular" w:cs="MAC C Times"/>
          <w:bCs/>
          <w:lang w:val="mk-MK"/>
        </w:rPr>
        <w:t>Скопски плански регион (општини: Центар, Шуто Оризари, Чаир, Кисела Вода, Карпош, Ѓорче Петров).</w:t>
      </w:r>
    </w:p>
    <w:p w14:paraId="0B1C6038" w14:textId="77777777" w:rsidR="001A0ABA" w:rsidRPr="001A0ABA" w:rsidRDefault="001A0ABA" w:rsidP="001A0ABA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1A0ABA">
        <w:rPr>
          <w:rFonts w:ascii="StobiSerif Regular" w:eastAsia="Times New Roman" w:hAnsi="StobiSerif Regular" w:cs="MAC C Times"/>
          <w:bCs/>
          <w:lang w:val="mk-MK"/>
        </w:rPr>
        <w:t>Источен Плански регион (општини: Кочани, Штип, Делчево, Македонска Каменица, Пробиштип и Виница).</w:t>
      </w:r>
    </w:p>
    <w:p w14:paraId="5AA3ECBB" w14:textId="77777777" w:rsidR="001A0ABA" w:rsidRPr="001A0ABA" w:rsidRDefault="001A0ABA" w:rsidP="001A0ABA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1A0ABA">
        <w:rPr>
          <w:rFonts w:ascii="StobiSerif Regular" w:eastAsia="Times New Roman" w:hAnsi="StobiSerif Regular" w:cs="MAC C Times"/>
          <w:bCs/>
          <w:lang w:val="mk-MK"/>
        </w:rPr>
        <w:t>Североисточен планински регион (општини: Куманово, Крива Паланка, Кратово).</w:t>
      </w:r>
    </w:p>
    <w:p w14:paraId="5DBD981A" w14:textId="77777777" w:rsidR="001A0ABA" w:rsidRPr="001A0ABA" w:rsidRDefault="001A0ABA" w:rsidP="001A0ABA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1A0ABA">
        <w:rPr>
          <w:rFonts w:ascii="StobiSerif Regular" w:eastAsia="Times New Roman" w:hAnsi="StobiSerif Regular" w:cs="MAC C Times"/>
          <w:bCs/>
          <w:lang w:val="mk-MK"/>
        </w:rPr>
        <w:t>Полошки регион (општини: Тетово, Гостивар, Маврово).</w:t>
      </w:r>
    </w:p>
    <w:p w14:paraId="4D80F2F0" w14:textId="77777777" w:rsidR="001A0ABA" w:rsidRPr="001A0ABA" w:rsidRDefault="001A0ABA" w:rsidP="001A0ABA">
      <w:pPr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1A0ABA">
        <w:rPr>
          <w:rFonts w:ascii="StobiSerif Regular" w:eastAsia="Times New Roman" w:hAnsi="StobiSerif Regular" w:cs="MAC C Times"/>
          <w:bCs/>
          <w:lang w:val="mk-MK"/>
        </w:rPr>
        <w:t xml:space="preserve">Во овој ЦПЗС евидентирани 172 </w:t>
      </w:r>
      <w:proofErr w:type="spellStart"/>
      <w:r w:rsidRPr="001A0ABA">
        <w:rPr>
          <w:rFonts w:ascii="StobiSerif Regular" w:eastAsia="Times New Roman" w:hAnsi="StobiSerif Regular" w:cs="MAC C Times"/>
          <w:bCs/>
          <w:lang w:val="mk-MK"/>
        </w:rPr>
        <w:t>згрижувачки</w:t>
      </w:r>
      <w:proofErr w:type="spellEnd"/>
      <w:r w:rsidRPr="001A0ABA">
        <w:rPr>
          <w:rFonts w:ascii="StobiSerif Regular" w:eastAsia="Times New Roman" w:hAnsi="StobiSerif Regular" w:cs="MAC C Times"/>
          <w:bCs/>
          <w:lang w:val="mk-MK"/>
        </w:rPr>
        <w:t xml:space="preserve"> семејства и 302 сместени корисници (септември 2023).</w:t>
      </w:r>
    </w:p>
    <w:p w14:paraId="66F4C4B1" w14:textId="77777777" w:rsidR="001A0ABA" w:rsidRPr="001A0ABA" w:rsidRDefault="001A0ABA" w:rsidP="001A0ABA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1A0ABA">
        <w:rPr>
          <w:rFonts w:ascii="StobiSerif Regular" w:eastAsia="Times New Roman" w:hAnsi="StobiSerif Regular" w:cs="MAC C Times"/>
          <w:bCs/>
          <w:lang w:val="mk-MK"/>
        </w:rPr>
        <w:t xml:space="preserve">Центар за поддршка на </w:t>
      </w:r>
      <w:proofErr w:type="spellStart"/>
      <w:r w:rsidRPr="001A0ABA">
        <w:rPr>
          <w:rFonts w:ascii="StobiSerif Regular" w:eastAsia="Times New Roman" w:hAnsi="StobiSerif Regular" w:cs="MAC C Times"/>
          <w:bCs/>
          <w:lang w:val="mk-MK"/>
        </w:rPr>
        <w:t>згрижувачки</w:t>
      </w:r>
      <w:proofErr w:type="spellEnd"/>
      <w:r w:rsidRPr="001A0ABA">
        <w:rPr>
          <w:rFonts w:ascii="StobiSerif Regular" w:eastAsia="Times New Roman" w:hAnsi="StobiSerif Regular" w:cs="MAC C Times"/>
          <w:bCs/>
          <w:lang w:val="mk-MK"/>
        </w:rPr>
        <w:t xml:space="preserve"> семејства при ЈУ Дом за доенчиња и мали деца Битола е надлежен за:</w:t>
      </w:r>
    </w:p>
    <w:p w14:paraId="572A9C88" w14:textId="77777777" w:rsidR="001A0ABA" w:rsidRPr="001A0ABA" w:rsidRDefault="001A0ABA" w:rsidP="001A0ABA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1A0ABA">
        <w:rPr>
          <w:rFonts w:ascii="StobiSerif Regular" w:eastAsia="Times New Roman" w:hAnsi="StobiSerif Regular" w:cs="MAC C Times"/>
          <w:bCs/>
          <w:lang w:val="mk-MK"/>
        </w:rPr>
        <w:t>Пелагониски планински регион (општините: Битола, Могила, Новаци, Прилеп, Кривогаштани, Долнени, Крушево, Демир Хисар, Ресен).</w:t>
      </w:r>
    </w:p>
    <w:p w14:paraId="18C3EC45" w14:textId="77777777" w:rsidR="001A0ABA" w:rsidRPr="001A0ABA" w:rsidRDefault="001A0ABA" w:rsidP="001A0ABA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1A0ABA">
        <w:rPr>
          <w:rFonts w:ascii="StobiSerif Regular" w:eastAsia="Times New Roman" w:hAnsi="StobiSerif Regular" w:cs="MAC C Times"/>
          <w:bCs/>
          <w:lang w:val="mk-MK"/>
        </w:rPr>
        <w:t>Југозападен плански регион (општините: Охрид, Струга, Дебар, Кичево).</w:t>
      </w:r>
    </w:p>
    <w:p w14:paraId="2F4BC4E5" w14:textId="77777777" w:rsidR="001A0ABA" w:rsidRPr="001A0ABA" w:rsidRDefault="001A0ABA" w:rsidP="001A0ABA">
      <w:pPr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1A0ABA">
        <w:rPr>
          <w:rFonts w:ascii="StobiSerif Regular" w:eastAsia="Times New Roman" w:hAnsi="StobiSerif Regular" w:cs="MAC C Times"/>
          <w:bCs/>
          <w:lang w:val="mk-MK"/>
        </w:rPr>
        <w:t xml:space="preserve">Во овој ЦПЗС евидентирани 119 </w:t>
      </w:r>
      <w:proofErr w:type="spellStart"/>
      <w:r w:rsidRPr="001A0ABA">
        <w:rPr>
          <w:rFonts w:ascii="StobiSerif Regular" w:eastAsia="Times New Roman" w:hAnsi="StobiSerif Regular" w:cs="MAC C Times"/>
          <w:bCs/>
          <w:lang w:val="mk-MK"/>
        </w:rPr>
        <w:t>згрижувачки</w:t>
      </w:r>
      <w:proofErr w:type="spellEnd"/>
      <w:r w:rsidRPr="001A0ABA">
        <w:rPr>
          <w:rFonts w:ascii="StobiSerif Regular" w:eastAsia="Times New Roman" w:hAnsi="StobiSerif Regular" w:cs="MAC C Times"/>
          <w:bCs/>
          <w:lang w:val="mk-MK"/>
        </w:rPr>
        <w:t xml:space="preserve"> семејства и 154 корисници (септември 2023).</w:t>
      </w:r>
    </w:p>
    <w:p w14:paraId="08CD5704" w14:textId="77777777" w:rsidR="001A0ABA" w:rsidRPr="001A0ABA" w:rsidRDefault="001A0ABA" w:rsidP="001A0ABA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1A0ABA">
        <w:rPr>
          <w:rFonts w:ascii="StobiSerif Regular" w:eastAsia="Times New Roman" w:hAnsi="StobiSerif Regular" w:cs="MAC C Times"/>
          <w:bCs/>
          <w:lang w:val="mk-MK"/>
        </w:rPr>
        <w:t xml:space="preserve">Центар за поддршка на </w:t>
      </w:r>
      <w:proofErr w:type="spellStart"/>
      <w:r w:rsidRPr="001A0ABA">
        <w:rPr>
          <w:rFonts w:ascii="StobiSerif Regular" w:eastAsia="Times New Roman" w:hAnsi="StobiSerif Regular" w:cs="MAC C Times"/>
          <w:bCs/>
          <w:lang w:val="mk-MK"/>
        </w:rPr>
        <w:t>згрижувачки</w:t>
      </w:r>
      <w:proofErr w:type="spellEnd"/>
      <w:r w:rsidRPr="001A0ABA">
        <w:rPr>
          <w:rFonts w:ascii="StobiSerif Regular" w:eastAsia="Times New Roman" w:hAnsi="StobiSerif Regular" w:cs="MAC C Times"/>
          <w:bCs/>
          <w:lang w:val="mk-MK"/>
        </w:rPr>
        <w:t xml:space="preserve"> семејства при СОС ДЕТСКО СЕЛО – СКОПЈЕ е надлежен за:</w:t>
      </w:r>
    </w:p>
    <w:p w14:paraId="488FF56A" w14:textId="77777777" w:rsidR="001A0ABA" w:rsidRPr="001A0ABA" w:rsidRDefault="001A0ABA" w:rsidP="001A0ABA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1A0ABA">
        <w:rPr>
          <w:rFonts w:ascii="StobiSerif Regular" w:eastAsia="Times New Roman" w:hAnsi="StobiSerif Regular" w:cs="MAC C Times"/>
          <w:bCs/>
          <w:lang w:val="mk-MK"/>
        </w:rPr>
        <w:t>Скопски плански регион (општините: Аеродром, Бутел, Гази Баба, Илинден, Петровец, Арачиново)</w:t>
      </w:r>
    </w:p>
    <w:p w14:paraId="55C6CFDA" w14:textId="77777777" w:rsidR="001A0ABA" w:rsidRPr="001A0ABA" w:rsidRDefault="001A0ABA" w:rsidP="001A0ABA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1A0ABA">
        <w:rPr>
          <w:rFonts w:ascii="StobiSerif Regular" w:eastAsia="Times New Roman" w:hAnsi="StobiSerif Regular" w:cs="MAC C Times"/>
          <w:bCs/>
          <w:lang w:val="mk-MK"/>
        </w:rPr>
        <w:t>Вардарски плански регион (општините:  Велес, Кавадарци, Неготино, Свети Николе, Демир Капија).</w:t>
      </w:r>
    </w:p>
    <w:p w14:paraId="4720D10F" w14:textId="77777777" w:rsidR="001A0ABA" w:rsidRPr="001A0ABA" w:rsidRDefault="001A0ABA" w:rsidP="001A0ABA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1A0ABA">
        <w:rPr>
          <w:rFonts w:ascii="StobiSerif Regular" w:eastAsia="Times New Roman" w:hAnsi="StobiSerif Regular" w:cs="MAC C Times"/>
          <w:bCs/>
          <w:lang w:val="mk-MK"/>
        </w:rPr>
        <w:t>Југоисточниот плански регион (општините: Струмица, Валандово, Гевгелија, Радовиш и Дојран).</w:t>
      </w:r>
    </w:p>
    <w:p w14:paraId="510117BF" w14:textId="77777777" w:rsidR="001A0ABA" w:rsidRPr="001A0ABA" w:rsidRDefault="001A0ABA" w:rsidP="001A0ABA">
      <w:pPr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1A0ABA">
        <w:rPr>
          <w:rFonts w:ascii="StobiSerif Regular" w:eastAsia="Times New Roman" w:hAnsi="StobiSerif Regular" w:cs="MAC C Times"/>
          <w:bCs/>
          <w:lang w:val="mk-MK"/>
        </w:rPr>
        <w:t xml:space="preserve">Во овој ЦПЗС евидентирани 73 </w:t>
      </w:r>
      <w:proofErr w:type="spellStart"/>
      <w:r w:rsidRPr="001A0ABA">
        <w:rPr>
          <w:rFonts w:ascii="StobiSerif Regular" w:eastAsia="Times New Roman" w:hAnsi="StobiSerif Regular" w:cs="MAC C Times"/>
          <w:bCs/>
          <w:lang w:val="mk-MK"/>
        </w:rPr>
        <w:t>згрижувачки</w:t>
      </w:r>
      <w:proofErr w:type="spellEnd"/>
      <w:r w:rsidRPr="001A0ABA">
        <w:rPr>
          <w:rFonts w:ascii="StobiSerif Regular" w:eastAsia="Times New Roman" w:hAnsi="StobiSerif Regular" w:cs="MAC C Times"/>
          <w:bCs/>
          <w:lang w:val="mk-MK"/>
        </w:rPr>
        <w:t xml:space="preserve"> семејства и 138 сместени корисници (септември 2023).</w:t>
      </w:r>
    </w:p>
    <w:p w14:paraId="31F8D86C" w14:textId="77777777" w:rsidR="001A0ABA" w:rsidRPr="001A0ABA" w:rsidRDefault="001A0ABA" w:rsidP="001A0AB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bCs/>
          <w:lang w:val="mk-MK" w:eastAsia="en-GB"/>
        </w:rPr>
      </w:pPr>
      <w:r w:rsidRPr="001A0ABA">
        <w:rPr>
          <w:rFonts w:ascii="StobiSerif Regular" w:eastAsia="Times New Roman" w:hAnsi="StobiSerif Regular" w:cs="Times New Roman"/>
          <w:bCs/>
          <w:lang w:val="mk-MK" w:eastAsia="en-GB"/>
        </w:rPr>
        <w:t xml:space="preserve">Вкупен број на сместени деца во </w:t>
      </w:r>
      <w:proofErr w:type="spellStart"/>
      <w:r w:rsidRPr="001A0ABA">
        <w:rPr>
          <w:rFonts w:ascii="StobiSerif Regular" w:eastAsia="Times New Roman" w:hAnsi="StobiSerif Regular" w:cs="Times New Roman"/>
          <w:bCs/>
          <w:lang w:val="mk-MK" w:eastAsia="en-GB"/>
        </w:rPr>
        <w:t>згрижувачки</w:t>
      </w:r>
      <w:proofErr w:type="spellEnd"/>
      <w:r w:rsidRPr="001A0ABA">
        <w:rPr>
          <w:rFonts w:ascii="StobiSerif Regular" w:eastAsia="Times New Roman" w:hAnsi="StobiSerif Regular" w:cs="Times New Roman"/>
          <w:bCs/>
          <w:lang w:val="mk-MK" w:eastAsia="en-GB"/>
        </w:rPr>
        <w:t xml:space="preserve"> семејства по општини на школска возраст (актуелна состојба):</w:t>
      </w:r>
    </w:p>
    <w:p w14:paraId="32937F80" w14:textId="77777777" w:rsidR="001A0ABA" w:rsidRPr="001A0ABA" w:rsidRDefault="001A0ABA" w:rsidP="001A0ABA">
      <w:pPr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</w:p>
    <w:p w14:paraId="5F8F2A4A" w14:textId="77777777" w:rsidR="001A0ABA" w:rsidRPr="001A0ABA" w:rsidRDefault="001A0ABA" w:rsidP="001A0ABA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b/>
          <w:color w:val="000000"/>
          <w:lang w:val="mk-MK"/>
        </w:rPr>
      </w:pPr>
    </w:p>
    <w:p w14:paraId="12563C17" w14:textId="77777777" w:rsidR="001A0ABA" w:rsidRPr="001A0ABA" w:rsidRDefault="001A0ABA" w:rsidP="001A0ABA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b/>
          <w:color w:val="000000"/>
          <w:lang w:val="mk-MK"/>
        </w:rPr>
      </w:pPr>
    </w:p>
    <w:p w14:paraId="114C04B7" w14:textId="77777777" w:rsidR="001A0ABA" w:rsidRPr="001A0ABA" w:rsidRDefault="001A0ABA" w:rsidP="001A0ABA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b/>
          <w:color w:val="000000"/>
          <w:lang w:val="mk-MK"/>
        </w:rPr>
      </w:pPr>
    </w:p>
    <w:p w14:paraId="2C5DA976" w14:textId="77777777" w:rsidR="001A0ABA" w:rsidRPr="001A0ABA" w:rsidRDefault="001A0ABA" w:rsidP="001A0ABA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b/>
          <w:color w:val="000000"/>
          <w:lang w:val="mk-MK"/>
        </w:rPr>
      </w:pPr>
    </w:p>
    <w:p w14:paraId="203AEA90" w14:textId="77777777" w:rsidR="001A0ABA" w:rsidRPr="001A0ABA" w:rsidRDefault="001A0ABA" w:rsidP="001A0ABA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b/>
          <w:color w:val="000000"/>
          <w:lang w:val="mk-MK"/>
        </w:rPr>
      </w:pPr>
    </w:p>
    <w:p w14:paraId="0F454FDC" w14:textId="77777777" w:rsidR="001A0ABA" w:rsidRPr="001A0ABA" w:rsidRDefault="001A0ABA" w:rsidP="001A0ABA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b/>
          <w:color w:val="000000"/>
          <w:lang w:val="mk-MK"/>
        </w:rPr>
      </w:pPr>
    </w:p>
    <w:p w14:paraId="71157194" w14:textId="77777777" w:rsidR="001A0ABA" w:rsidRPr="001A0ABA" w:rsidRDefault="001A0ABA" w:rsidP="001A0ABA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b/>
          <w:color w:val="000000"/>
          <w:lang w:val="mk-MK"/>
        </w:rPr>
      </w:pPr>
    </w:p>
    <w:p w14:paraId="5EB31F9E" w14:textId="77777777" w:rsidR="001A0ABA" w:rsidRPr="001A0ABA" w:rsidRDefault="001A0ABA" w:rsidP="001A0ABA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b/>
          <w:color w:val="000000"/>
          <w:lang w:val="mk-MK"/>
        </w:rPr>
      </w:pPr>
    </w:p>
    <w:p w14:paraId="18D0DD1F" w14:textId="77777777" w:rsidR="001A0ABA" w:rsidRPr="001A0ABA" w:rsidRDefault="001A0ABA" w:rsidP="001A0ABA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b/>
          <w:color w:val="000000"/>
          <w:lang w:val="mk-MK"/>
        </w:rPr>
      </w:pPr>
    </w:p>
    <w:p w14:paraId="1FBFB73F" w14:textId="77777777" w:rsidR="001A0ABA" w:rsidRPr="001A0ABA" w:rsidRDefault="001A0ABA" w:rsidP="001A0ABA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b/>
          <w:color w:val="000000"/>
          <w:lang w:val="mk-MK"/>
        </w:rPr>
      </w:pPr>
    </w:p>
    <w:p w14:paraId="18E59C38" w14:textId="77777777" w:rsidR="001A0ABA" w:rsidRPr="001A0ABA" w:rsidRDefault="001A0ABA" w:rsidP="001A0ABA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b/>
          <w:color w:val="000000"/>
          <w:lang w:val="mk-MK"/>
        </w:rPr>
      </w:pPr>
    </w:p>
    <w:p w14:paraId="3BA6C9E4" w14:textId="77777777" w:rsidR="001A0ABA" w:rsidRPr="001A0ABA" w:rsidRDefault="001A0ABA" w:rsidP="001A0ABA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b/>
          <w:color w:val="000000"/>
          <w:lang w:val="mk-MK"/>
        </w:rPr>
      </w:pPr>
    </w:p>
    <w:p w14:paraId="089BF67D" w14:textId="77777777" w:rsidR="001A0ABA" w:rsidRPr="001A0ABA" w:rsidRDefault="001A0ABA" w:rsidP="001A0ABA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b/>
          <w:color w:val="000000"/>
          <w:lang w:val="mk-MK"/>
        </w:rPr>
      </w:pPr>
    </w:p>
    <w:p w14:paraId="624BD7E6" w14:textId="77777777" w:rsidR="001A0ABA" w:rsidRPr="001A0ABA" w:rsidRDefault="001A0ABA" w:rsidP="001A0ABA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b/>
          <w:color w:val="000000"/>
          <w:lang w:val="mk-MK"/>
        </w:rPr>
      </w:pPr>
    </w:p>
    <w:p w14:paraId="12A67F21" w14:textId="77777777" w:rsidR="001A0ABA" w:rsidRPr="001A0ABA" w:rsidRDefault="001A0ABA" w:rsidP="001A0ABA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b/>
          <w:color w:val="000000"/>
          <w:lang w:val="mk-MK"/>
        </w:rPr>
      </w:pPr>
    </w:p>
    <w:p w14:paraId="1867D009" w14:textId="77777777" w:rsidR="001A0ABA" w:rsidRPr="001A0ABA" w:rsidRDefault="001A0ABA" w:rsidP="001A0ABA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b/>
          <w:color w:val="000000"/>
          <w:lang w:val="mk-MK"/>
        </w:rPr>
      </w:pPr>
    </w:p>
    <w:p w14:paraId="61A4A1D7" w14:textId="77777777" w:rsidR="001A0ABA" w:rsidRPr="001A0ABA" w:rsidRDefault="001A0ABA" w:rsidP="001A0ABA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b/>
          <w:color w:val="000000"/>
          <w:lang w:val="mk-MK"/>
        </w:rPr>
      </w:pPr>
    </w:p>
    <w:p w14:paraId="03E19445" w14:textId="77777777" w:rsidR="001A0ABA" w:rsidRPr="001A0ABA" w:rsidRDefault="001A0ABA" w:rsidP="001A0ABA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b/>
          <w:color w:val="000000"/>
          <w:lang w:val="mk-MK"/>
        </w:rPr>
      </w:pPr>
    </w:p>
    <w:p w14:paraId="0001C268" w14:textId="77777777" w:rsidR="001A0ABA" w:rsidRPr="001A0ABA" w:rsidRDefault="001A0ABA" w:rsidP="001A0ABA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b/>
          <w:color w:val="000000"/>
          <w:lang w:val="mk-MK"/>
        </w:rPr>
      </w:pPr>
    </w:p>
    <w:tbl>
      <w:tblPr>
        <w:tblpPr w:leftFromText="180" w:rightFromText="180" w:bottomFromText="200" w:vertAnchor="page" w:horzAnchor="page" w:tblpX="465" w:tblpY="300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852"/>
        <w:gridCol w:w="6608"/>
      </w:tblGrid>
      <w:tr w:rsidR="001A0ABA" w:rsidRPr="001A0ABA" w14:paraId="405C6E9E" w14:textId="77777777" w:rsidTr="008151D6">
        <w:trPr>
          <w:trHeight w:val="1605"/>
        </w:trPr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8BD11E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lastRenderedPageBreak/>
              <w:t>Ред</w:t>
            </w:r>
            <w:r w:rsidRPr="001A0ABA">
              <w:rPr>
                <w:rFonts w:ascii="StobiSerif Regular" w:eastAsia="Times New Roman" w:hAnsi="StobiSerif Regular" w:cs="Arial"/>
                <w:b/>
                <w:lang w:eastAsia="en-GB"/>
              </w:rPr>
              <w:t>.</w:t>
            </w:r>
          </w:p>
          <w:p w14:paraId="34E254BA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број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D92954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ЦСР</w:t>
            </w:r>
          </w:p>
        </w:tc>
        <w:tc>
          <w:tcPr>
            <w:tcW w:w="6608" w:type="dxa"/>
            <w:vMerge w:val="restart"/>
          </w:tcPr>
          <w:p w14:paraId="4B13597A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Број на сместени  корисници кои се вклучени во образование</w:t>
            </w:r>
          </w:p>
        </w:tc>
      </w:tr>
      <w:tr w:rsidR="001A0ABA" w:rsidRPr="001A0ABA" w14:paraId="3DC32E1B" w14:textId="77777777" w:rsidTr="008151D6">
        <w:trPr>
          <w:trHeight w:val="517"/>
        </w:trPr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804F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3988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</w:p>
        </w:tc>
        <w:tc>
          <w:tcPr>
            <w:tcW w:w="6608" w:type="dxa"/>
            <w:vMerge/>
            <w:tcBorders>
              <w:bottom w:val="single" w:sz="4" w:space="0" w:color="auto"/>
            </w:tcBorders>
          </w:tcPr>
          <w:p w14:paraId="7FE2E048" w14:textId="77777777" w:rsidR="001A0ABA" w:rsidRPr="001A0ABA" w:rsidRDefault="001A0ABA" w:rsidP="001A0ABA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ascii="StobiSerif Regular" w:eastAsia="Times New Roman" w:hAnsi="StobiSerif Regular" w:cs="Arial"/>
                <w:b/>
                <w:color w:val="000000"/>
                <w:lang w:val="ru-RU"/>
              </w:rPr>
            </w:pPr>
          </w:p>
        </w:tc>
      </w:tr>
      <w:tr w:rsidR="001A0ABA" w:rsidRPr="001A0ABA" w14:paraId="2F47A4DE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96B5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eastAsia="en-GB"/>
              </w:rPr>
            </w:pPr>
          </w:p>
          <w:p w14:paraId="5ABE4983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eastAsia="en-GB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036D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proofErr w:type="spellStart"/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М.Брод</w:t>
            </w:r>
            <w:proofErr w:type="spellEnd"/>
          </w:p>
        </w:tc>
        <w:tc>
          <w:tcPr>
            <w:tcW w:w="6608" w:type="dxa"/>
            <w:tcBorders>
              <w:bottom w:val="single" w:sz="4" w:space="0" w:color="auto"/>
            </w:tcBorders>
          </w:tcPr>
          <w:p w14:paraId="7AEB4875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eastAsia="en-GB"/>
              </w:rPr>
              <w:t>27</w:t>
            </w:r>
          </w:p>
        </w:tc>
      </w:tr>
      <w:tr w:rsidR="001A0ABA" w:rsidRPr="001A0ABA" w14:paraId="300904B9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B5EF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eastAsia="en-GB"/>
              </w:rPr>
            </w:pPr>
          </w:p>
          <w:p w14:paraId="332C7122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eastAsia="en-GB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00FD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Крушево</w:t>
            </w:r>
          </w:p>
        </w:tc>
        <w:tc>
          <w:tcPr>
            <w:tcW w:w="6608" w:type="dxa"/>
            <w:tcBorders>
              <w:bottom w:val="single" w:sz="4" w:space="0" w:color="auto"/>
            </w:tcBorders>
          </w:tcPr>
          <w:p w14:paraId="671BC95E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eastAsia="en-GB"/>
              </w:rPr>
              <w:t>13</w:t>
            </w:r>
          </w:p>
        </w:tc>
      </w:tr>
      <w:tr w:rsidR="001A0ABA" w:rsidRPr="001A0ABA" w14:paraId="0E697195" w14:textId="77777777" w:rsidTr="008151D6">
        <w:trPr>
          <w:trHeight w:val="94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046C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eastAsia="en-GB"/>
              </w:rPr>
              <w:t>3</w:t>
            </w:r>
          </w:p>
          <w:p w14:paraId="59418D8E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eastAsia="en-GB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771F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Прилеп</w:t>
            </w:r>
          </w:p>
        </w:tc>
        <w:tc>
          <w:tcPr>
            <w:tcW w:w="6608" w:type="dxa"/>
            <w:tcBorders>
              <w:bottom w:val="single" w:sz="4" w:space="0" w:color="auto"/>
            </w:tcBorders>
          </w:tcPr>
          <w:p w14:paraId="3846C7BD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eastAsia="en-GB"/>
              </w:rPr>
              <w:t>15</w:t>
            </w:r>
          </w:p>
        </w:tc>
      </w:tr>
      <w:tr w:rsidR="001A0ABA" w:rsidRPr="001A0ABA" w14:paraId="66BFC4D3" w14:textId="77777777" w:rsidTr="008151D6">
        <w:trPr>
          <w:trHeight w:val="391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2563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eastAsia="en-GB"/>
              </w:rPr>
              <w:t>4</w:t>
            </w:r>
          </w:p>
          <w:p w14:paraId="24A23303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eastAsia="en-GB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D13A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Битола</w:t>
            </w:r>
          </w:p>
        </w:tc>
        <w:tc>
          <w:tcPr>
            <w:tcW w:w="6608" w:type="dxa"/>
            <w:tcBorders>
              <w:bottom w:val="single" w:sz="4" w:space="0" w:color="auto"/>
            </w:tcBorders>
          </w:tcPr>
          <w:p w14:paraId="77E6A7C9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eastAsia="en-GB"/>
              </w:rPr>
              <w:t>5</w:t>
            </w:r>
          </w:p>
        </w:tc>
      </w:tr>
      <w:tr w:rsidR="001A0ABA" w:rsidRPr="001A0ABA" w14:paraId="6B080DE1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C7C3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eastAsia="en-GB"/>
              </w:rPr>
              <w:t>5</w:t>
            </w:r>
          </w:p>
          <w:p w14:paraId="14728060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eastAsia="en-GB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9202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Ресен</w:t>
            </w:r>
          </w:p>
        </w:tc>
        <w:tc>
          <w:tcPr>
            <w:tcW w:w="6608" w:type="dxa"/>
            <w:tcBorders>
              <w:bottom w:val="single" w:sz="4" w:space="0" w:color="auto"/>
            </w:tcBorders>
          </w:tcPr>
          <w:p w14:paraId="0EF513DF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eastAsia="en-GB"/>
              </w:rPr>
              <w:t>3</w:t>
            </w:r>
          </w:p>
        </w:tc>
      </w:tr>
      <w:tr w:rsidR="001A0ABA" w:rsidRPr="001A0ABA" w14:paraId="031CBBA9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4F99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eastAsia="en-GB"/>
              </w:rPr>
              <w:t>6</w:t>
            </w:r>
          </w:p>
          <w:p w14:paraId="133F78ED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eastAsia="en-GB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D57F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Охрид</w:t>
            </w:r>
          </w:p>
        </w:tc>
        <w:tc>
          <w:tcPr>
            <w:tcW w:w="6608" w:type="dxa"/>
            <w:tcBorders>
              <w:bottom w:val="single" w:sz="4" w:space="0" w:color="auto"/>
            </w:tcBorders>
          </w:tcPr>
          <w:p w14:paraId="252121DC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eastAsia="en-GB"/>
              </w:rPr>
              <w:t>10</w:t>
            </w:r>
          </w:p>
        </w:tc>
      </w:tr>
      <w:tr w:rsidR="001A0ABA" w:rsidRPr="001A0ABA" w14:paraId="0ACD691B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E17E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eastAsia="en-GB"/>
              </w:rPr>
              <w:t>7</w:t>
            </w:r>
          </w:p>
          <w:p w14:paraId="467260DD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eastAsia="en-GB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D0B4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Струга</w:t>
            </w:r>
          </w:p>
        </w:tc>
        <w:tc>
          <w:tcPr>
            <w:tcW w:w="6608" w:type="dxa"/>
            <w:tcBorders>
              <w:bottom w:val="single" w:sz="4" w:space="0" w:color="auto"/>
            </w:tcBorders>
          </w:tcPr>
          <w:p w14:paraId="2D254B7B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eastAsia="en-GB"/>
              </w:rPr>
              <w:t>3</w:t>
            </w:r>
          </w:p>
        </w:tc>
      </w:tr>
      <w:tr w:rsidR="001A0ABA" w:rsidRPr="001A0ABA" w14:paraId="1E0EB80C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E5DD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eastAsia="en-GB"/>
              </w:rPr>
              <w:t>8</w:t>
            </w:r>
          </w:p>
          <w:p w14:paraId="658FF379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eastAsia="en-GB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5EE5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Дебар</w:t>
            </w:r>
          </w:p>
        </w:tc>
        <w:tc>
          <w:tcPr>
            <w:tcW w:w="6608" w:type="dxa"/>
            <w:tcBorders>
              <w:bottom w:val="single" w:sz="4" w:space="0" w:color="auto"/>
            </w:tcBorders>
          </w:tcPr>
          <w:p w14:paraId="64514D48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eastAsia="en-GB"/>
              </w:rPr>
              <w:t>4</w:t>
            </w:r>
          </w:p>
        </w:tc>
      </w:tr>
      <w:tr w:rsidR="001A0ABA" w:rsidRPr="001A0ABA" w14:paraId="78B4EA4D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59F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eastAsia="en-GB"/>
              </w:rPr>
              <w:t>9</w:t>
            </w:r>
          </w:p>
          <w:p w14:paraId="57C2669E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eastAsia="en-GB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9DC7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Кичево</w:t>
            </w:r>
          </w:p>
        </w:tc>
        <w:tc>
          <w:tcPr>
            <w:tcW w:w="6608" w:type="dxa"/>
          </w:tcPr>
          <w:p w14:paraId="6B9CC816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eastAsia="en-GB"/>
              </w:rPr>
              <w:t>9</w:t>
            </w:r>
          </w:p>
        </w:tc>
      </w:tr>
      <w:tr w:rsidR="001A0ABA" w:rsidRPr="001A0ABA" w14:paraId="503376E8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84FB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eastAsia="en-GB"/>
              </w:rPr>
              <w:t>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7884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Демир Хисар</w:t>
            </w:r>
          </w:p>
        </w:tc>
        <w:tc>
          <w:tcPr>
            <w:tcW w:w="6608" w:type="dxa"/>
          </w:tcPr>
          <w:p w14:paraId="68A2FF92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eastAsia="en-GB"/>
              </w:rPr>
              <w:t>1</w:t>
            </w:r>
          </w:p>
        </w:tc>
      </w:tr>
      <w:tr w:rsidR="001A0ABA" w:rsidRPr="001A0ABA" w14:paraId="2406A5E3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7E37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eastAsia="en-GB"/>
              </w:rPr>
              <w:t>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FF51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Тетово</w:t>
            </w:r>
          </w:p>
        </w:tc>
        <w:tc>
          <w:tcPr>
            <w:tcW w:w="6608" w:type="dxa"/>
          </w:tcPr>
          <w:p w14:paraId="00FA7928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eastAsia="en-GB"/>
              </w:rPr>
            </w:pPr>
            <w:r w:rsidRPr="001A0ABA">
              <w:rPr>
                <w:rFonts w:ascii="StobiSerif Regular" w:eastAsia="Times New Roman" w:hAnsi="StobiSerif Regular" w:cs="Calibri"/>
                <w:b/>
                <w:color w:val="000000"/>
                <w:lang w:val="mk-MK" w:eastAsia="mk-MK"/>
              </w:rPr>
              <w:t>13</w:t>
            </w:r>
          </w:p>
        </w:tc>
      </w:tr>
      <w:tr w:rsidR="001A0ABA" w:rsidRPr="001A0ABA" w14:paraId="0400550E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AB57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FE96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Куманово</w:t>
            </w:r>
          </w:p>
        </w:tc>
        <w:tc>
          <w:tcPr>
            <w:tcW w:w="6608" w:type="dxa"/>
          </w:tcPr>
          <w:p w14:paraId="4BAE97BF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13</w:t>
            </w:r>
          </w:p>
        </w:tc>
      </w:tr>
      <w:tr w:rsidR="001A0ABA" w:rsidRPr="001A0ABA" w14:paraId="63A5A92E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A552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0D35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Крива Паланка</w:t>
            </w:r>
          </w:p>
        </w:tc>
        <w:tc>
          <w:tcPr>
            <w:tcW w:w="6608" w:type="dxa"/>
          </w:tcPr>
          <w:p w14:paraId="7411A2F6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6</w:t>
            </w:r>
          </w:p>
        </w:tc>
      </w:tr>
      <w:tr w:rsidR="001A0ABA" w:rsidRPr="001A0ABA" w14:paraId="1D65B440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469D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ED60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Виница</w:t>
            </w:r>
          </w:p>
        </w:tc>
        <w:tc>
          <w:tcPr>
            <w:tcW w:w="6608" w:type="dxa"/>
          </w:tcPr>
          <w:p w14:paraId="5A342469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1</w:t>
            </w:r>
          </w:p>
        </w:tc>
      </w:tr>
      <w:tr w:rsidR="001A0ABA" w:rsidRPr="001A0ABA" w14:paraId="714BBAFB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C880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BAC1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Делчево</w:t>
            </w:r>
          </w:p>
        </w:tc>
        <w:tc>
          <w:tcPr>
            <w:tcW w:w="6608" w:type="dxa"/>
          </w:tcPr>
          <w:p w14:paraId="0481594E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3</w:t>
            </w:r>
          </w:p>
        </w:tc>
      </w:tr>
      <w:tr w:rsidR="001A0ABA" w:rsidRPr="001A0ABA" w14:paraId="4700BB9A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317D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3718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Кочани</w:t>
            </w:r>
          </w:p>
        </w:tc>
        <w:tc>
          <w:tcPr>
            <w:tcW w:w="6608" w:type="dxa"/>
          </w:tcPr>
          <w:p w14:paraId="28224D6B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5</w:t>
            </w:r>
          </w:p>
        </w:tc>
      </w:tr>
      <w:tr w:rsidR="001A0ABA" w:rsidRPr="001A0ABA" w14:paraId="02D24CBB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EE36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2E97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Пробиштип</w:t>
            </w:r>
          </w:p>
        </w:tc>
        <w:tc>
          <w:tcPr>
            <w:tcW w:w="6608" w:type="dxa"/>
          </w:tcPr>
          <w:p w14:paraId="3E9C0756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3</w:t>
            </w:r>
          </w:p>
        </w:tc>
      </w:tr>
      <w:tr w:rsidR="001A0ABA" w:rsidRPr="001A0ABA" w14:paraId="2C883C05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5748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4B96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Штип</w:t>
            </w:r>
          </w:p>
        </w:tc>
        <w:tc>
          <w:tcPr>
            <w:tcW w:w="6608" w:type="dxa"/>
          </w:tcPr>
          <w:p w14:paraId="5E638F95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10</w:t>
            </w:r>
          </w:p>
        </w:tc>
      </w:tr>
      <w:tr w:rsidR="001A0ABA" w:rsidRPr="001A0ABA" w14:paraId="748AC0D6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4D15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DA1F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color w:val="000000"/>
                <w:lang w:val="mk-MK" w:eastAsia="en-GB"/>
              </w:rPr>
              <w:t>Центар</w:t>
            </w:r>
          </w:p>
        </w:tc>
        <w:tc>
          <w:tcPr>
            <w:tcW w:w="6608" w:type="dxa"/>
          </w:tcPr>
          <w:p w14:paraId="019CB9A6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9</w:t>
            </w:r>
          </w:p>
        </w:tc>
      </w:tr>
      <w:tr w:rsidR="001A0ABA" w:rsidRPr="001A0ABA" w14:paraId="712D3806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C00B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lastRenderedPageBreak/>
              <w:t>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0D08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Кисела Вода</w:t>
            </w:r>
          </w:p>
        </w:tc>
        <w:tc>
          <w:tcPr>
            <w:tcW w:w="6608" w:type="dxa"/>
          </w:tcPr>
          <w:p w14:paraId="0AB8DE1A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10</w:t>
            </w:r>
          </w:p>
        </w:tc>
      </w:tr>
      <w:tr w:rsidR="001A0ABA" w:rsidRPr="001A0ABA" w14:paraId="28D7EF13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414D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2262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Сопиште</w:t>
            </w:r>
          </w:p>
        </w:tc>
        <w:tc>
          <w:tcPr>
            <w:tcW w:w="6608" w:type="dxa"/>
          </w:tcPr>
          <w:p w14:paraId="2254C360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1</w:t>
            </w:r>
          </w:p>
        </w:tc>
      </w:tr>
      <w:tr w:rsidR="001A0ABA" w:rsidRPr="001A0ABA" w14:paraId="39CFA4A9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8464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DE07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Студеничани</w:t>
            </w:r>
          </w:p>
        </w:tc>
        <w:tc>
          <w:tcPr>
            <w:tcW w:w="6608" w:type="dxa"/>
          </w:tcPr>
          <w:p w14:paraId="78DC6305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6</w:t>
            </w:r>
          </w:p>
        </w:tc>
      </w:tr>
      <w:tr w:rsidR="001A0ABA" w:rsidRPr="001A0ABA" w14:paraId="6F5BFF85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CC52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5954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Карпош</w:t>
            </w:r>
          </w:p>
        </w:tc>
        <w:tc>
          <w:tcPr>
            <w:tcW w:w="6608" w:type="dxa"/>
          </w:tcPr>
          <w:p w14:paraId="07DAC8F4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9</w:t>
            </w:r>
          </w:p>
        </w:tc>
      </w:tr>
      <w:tr w:rsidR="001A0ABA" w:rsidRPr="001A0ABA" w14:paraId="0C2073A7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8B13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382F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Ѓорче Петров</w:t>
            </w:r>
          </w:p>
        </w:tc>
        <w:tc>
          <w:tcPr>
            <w:tcW w:w="6608" w:type="dxa"/>
          </w:tcPr>
          <w:p w14:paraId="2E624C93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15</w:t>
            </w:r>
          </w:p>
        </w:tc>
      </w:tr>
      <w:tr w:rsidR="001A0ABA" w:rsidRPr="001A0ABA" w14:paraId="5F92D115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95C0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B68C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Сарај</w:t>
            </w:r>
          </w:p>
        </w:tc>
        <w:tc>
          <w:tcPr>
            <w:tcW w:w="6608" w:type="dxa"/>
          </w:tcPr>
          <w:p w14:paraId="709A03DB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6</w:t>
            </w:r>
          </w:p>
        </w:tc>
      </w:tr>
      <w:tr w:rsidR="001A0ABA" w:rsidRPr="001A0ABA" w14:paraId="598D427F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FB75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6F67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Шуто Оризари</w:t>
            </w:r>
          </w:p>
        </w:tc>
        <w:tc>
          <w:tcPr>
            <w:tcW w:w="6608" w:type="dxa"/>
          </w:tcPr>
          <w:p w14:paraId="52B08939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52</w:t>
            </w:r>
          </w:p>
        </w:tc>
      </w:tr>
      <w:tr w:rsidR="001A0ABA" w:rsidRPr="001A0ABA" w14:paraId="3F02B3DF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E678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4564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Чаир</w:t>
            </w:r>
          </w:p>
        </w:tc>
        <w:tc>
          <w:tcPr>
            <w:tcW w:w="6608" w:type="dxa"/>
          </w:tcPr>
          <w:p w14:paraId="770CBEDA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52</w:t>
            </w:r>
          </w:p>
        </w:tc>
      </w:tr>
      <w:tr w:rsidR="001A0ABA" w:rsidRPr="001A0ABA" w14:paraId="7162F025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4375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CA5A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Аеродром</w:t>
            </w:r>
          </w:p>
        </w:tc>
        <w:tc>
          <w:tcPr>
            <w:tcW w:w="6608" w:type="dxa"/>
          </w:tcPr>
          <w:p w14:paraId="17BAB949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6</w:t>
            </w:r>
          </w:p>
        </w:tc>
      </w:tr>
      <w:tr w:rsidR="001A0ABA" w:rsidRPr="001A0ABA" w14:paraId="6D234EA9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B858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0061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Чучер Сандево</w:t>
            </w:r>
          </w:p>
        </w:tc>
        <w:tc>
          <w:tcPr>
            <w:tcW w:w="6608" w:type="dxa"/>
          </w:tcPr>
          <w:p w14:paraId="0FEF5F2F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1</w:t>
            </w:r>
          </w:p>
        </w:tc>
      </w:tr>
      <w:tr w:rsidR="001A0ABA" w:rsidRPr="001A0ABA" w14:paraId="0FD91126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9942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8086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Бутел</w:t>
            </w:r>
          </w:p>
        </w:tc>
        <w:tc>
          <w:tcPr>
            <w:tcW w:w="6608" w:type="dxa"/>
          </w:tcPr>
          <w:p w14:paraId="67785EC8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6</w:t>
            </w:r>
          </w:p>
        </w:tc>
      </w:tr>
      <w:tr w:rsidR="001A0ABA" w:rsidRPr="001A0ABA" w14:paraId="18870FC9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A743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819F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Гази Баба</w:t>
            </w:r>
          </w:p>
        </w:tc>
        <w:tc>
          <w:tcPr>
            <w:tcW w:w="6608" w:type="dxa"/>
          </w:tcPr>
          <w:p w14:paraId="294D60CB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40</w:t>
            </w:r>
          </w:p>
        </w:tc>
      </w:tr>
      <w:tr w:rsidR="001A0ABA" w:rsidRPr="001A0ABA" w14:paraId="0BB487DC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42CD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6F76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Велес</w:t>
            </w:r>
          </w:p>
        </w:tc>
        <w:tc>
          <w:tcPr>
            <w:tcW w:w="6608" w:type="dxa"/>
          </w:tcPr>
          <w:p w14:paraId="2910FC87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12</w:t>
            </w:r>
          </w:p>
        </w:tc>
      </w:tr>
      <w:tr w:rsidR="001A0ABA" w:rsidRPr="001A0ABA" w14:paraId="72ED981C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BAF8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90D6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Свети Николе</w:t>
            </w:r>
          </w:p>
        </w:tc>
        <w:tc>
          <w:tcPr>
            <w:tcW w:w="6608" w:type="dxa"/>
          </w:tcPr>
          <w:p w14:paraId="131A4C4B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1</w:t>
            </w:r>
          </w:p>
        </w:tc>
      </w:tr>
      <w:tr w:rsidR="001A0ABA" w:rsidRPr="001A0ABA" w14:paraId="1F8F549B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5339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7EAA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Неготино</w:t>
            </w:r>
          </w:p>
        </w:tc>
        <w:tc>
          <w:tcPr>
            <w:tcW w:w="6608" w:type="dxa"/>
          </w:tcPr>
          <w:p w14:paraId="4891E1C6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2</w:t>
            </w:r>
          </w:p>
        </w:tc>
      </w:tr>
      <w:tr w:rsidR="001A0ABA" w:rsidRPr="001A0ABA" w14:paraId="64CF4E59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7275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DC88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Кавадарци</w:t>
            </w:r>
          </w:p>
        </w:tc>
        <w:tc>
          <w:tcPr>
            <w:tcW w:w="6608" w:type="dxa"/>
          </w:tcPr>
          <w:p w14:paraId="357501B5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2</w:t>
            </w:r>
          </w:p>
        </w:tc>
      </w:tr>
      <w:tr w:rsidR="001A0ABA" w:rsidRPr="001A0ABA" w14:paraId="5F577E12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A51D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423F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Струмица</w:t>
            </w:r>
          </w:p>
        </w:tc>
        <w:tc>
          <w:tcPr>
            <w:tcW w:w="6608" w:type="dxa"/>
          </w:tcPr>
          <w:p w14:paraId="5E5E3657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10</w:t>
            </w:r>
          </w:p>
        </w:tc>
      </w:tr>
      <w:tr w:rsidR="001A0ABA" w:rsidRPr="001A0ABA" w14:paraId="18D3FF2B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69E8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BC4D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Радовиш</w:t>
            </w:r>
          </w:p>
        </w:tc>
        <w:tc>
          <w:tcPr>
            <w:tcW w:w="6608" w:type="dxa"/>
          </w:tcPr>
          <w:p w14:paraId="048FB9B5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1</w:t>
            </w:r>
          </w:p>
        </w:tc>
      </w:tr>
      <w:tr w:rsidR="001A0ABA" w:rsidRPr="001A0ABA" w14:paraId="3F98F838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C0C2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856E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Гевгелија</w:t>
            </w:r>
          </w:p>
        </w:tc>
        <w:tc>
          <w:tcPr>
            <w:tcW w:w="6608" w:type="dxa"/>
          </w:tcPr>
          <w:p w14:paraId="764E9437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2</w:t>
            </w:r>
          </w:p>
        </w:tc>
      </w:tr>
      <w:tr w:rsidR="001A0ABA" w:rsidRPr="001A0ABA" w14:paraId="7688BC78" w14:textId="77777777" w:rsidTr="008151D6">
        <w:trPr>
          <w:trHeight w:val="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4818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B30E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Валандово</w:t>
            </w:r>
          </w:p>
        </w:tc>
        <w:tc>
          <w:tcPr>
            <w:tcW w:w="6608" w:type="dxa"/>
          </w:tcPr>
          <w:p w14:paraId="44832755" w14:textId="77777777" w:rsidR="001A0ABA" w:rsidRPr="001A0ABA" w:rsidRDefault="001A0ABA" w:rsidP="001A0ABA">
            <w:pPr>
              <w:suppressAutoHyphens/>
              <w:spacing w:after="0" w:line="276" w:lineRule="auto"/>
              <w:jc w:val="center"/>
              <w:rPr>
                <w:rFonts w:ascii="StobiSerif Regular" w:eastAsia="Times New Roman" w:hAnsi="StobiSerif Regular" w:cs="Arial"/>
                <w:b/>
                <w:lang w:val="mk-MK" w:eastAsia="en-GB"/>
              </w:rPr>
            </w:pPr>
            <w:r w:rsidRPr="001A0ABA">
              <w:rPr>
                <w:rFonts w:ascii="StobiSerif Regular" w:eastAsia="Times New Roman" w:hAnsi="StobiSerif Regular" w:cs="Arial"/>
                <w:b/>
                <w:lang w:val="mk-MK" w:eastAsia="en-GB"/>
              </w:rPr>
              <w:t>6</w:t>
            </w:r>
          </w:p>
        </w:tc>
      </w:tr>
    </w:tbl>
    <w:p w14:paraId="76B34A91" w14:textId="77777777" w:rsidR="001A0ABA" w:rsidRPr="001A0ABA" w:rsidRDefault="001A0ABA" w:rsidP="001A0ABA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b/>
          <w:color w:val="000000"/>
          <w:lang w:val="mk-MK"/>
        </w:rPr>
      </w:pPr>
    </w:p>
    <w:p w14:paraId="25702982" w14:textId="77777777" w:rsidR="001A0ABA" w:rsidRPr="001A0ABA" w:rsidRDefault="001A0ABA">
      <w:pPr>
        <w:rPr>
          <w:lang w:val="mk-MK"/>
        </w:rPr>
      </w:pPr>
      <w:bookmarkStart w:id="0" w:name="_GoBack"/>
      <w:bookmarkEnd w:id="0"/>
    </w:p>
    <w:sectPr w:rsidR="001A0ABA" w:rsidRPr="001A0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F3C81"/>
    <w:multiLevelType w:val="hybridMultilevel"/>
    <w:tmpl w:val="8E444C60"/>
    <w:lvl w:ilvl="0" w:tplc="BE485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276811"/>
    <w:multiLevelType w:val="hybridMultilevel"/>
    <w:tmpl w:val="914E00D4"/>
    <w:lvl w:ilvl="0" w:tplc="039E18BE">
      <w:start w:val="1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MAC C 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1039F7"/>
    <w:multiLevelType w:val="hybridMultilevel"/>
    <w:tmpl w:val="4BA0A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6E"/>
    <w:rsid w:val="001A0ABA"/>
    <w:rsid w:val="005C1E65"/>
    <w:rsid w:val="005D2BF0"/>
    <w:rsid w:val="00777E6E"/>
    <w:rsid w:val="0078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B2444"/>
  <w15:chartTrackingRefBased/>
  <w15:docId w15:val="{CEB526CE-71AA-4737-ACB8-DC4FC4F1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2023-12-27T14:25:00Z</dcterms:created>
  <dcterms:modified xsi:type="dcterms:W3CDTF">2023-12-27T14:26:00Z</dcterms:modified>
</cp:coreProperties>
</file>