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992D6" w14:textId="08D7A5D0" w:rsidR="003A72CE" w:rsidRDefault="003A72CE" w:rsidP="003A72CE">
      <w:pPr>
        <w:pStyle w:val="PlainText"/>
        <w:jc w:val="both"/>
        <w:rPr>
          <w:lang w:val="mk-MK"/>
        </w:rPr>
      </w:pPr>
      <w:r>
        <w:rPr>
          <w:lang w:val="mk-MK"/>
        </w:rPr>
        <w:t>Барање: 14-3540/1</w:t>
      </w:r>
    </w:p>
    <w:p w14:paraId="5400D8CE" w14:textId="77777777" w:rsidR="003A72CE" w:rsidRPr="003A72CE" w:rsidRDefault="003A72CE" w:rsidP="003A72CE">
      <w:pPr>
        <w:pStyle w:val="PlainText"/>
        <w:jc w:val="both"/>
        <w:rPr>
          <w:lang w:val="mk-MK"/>
        </w:rPr>
      </w:pPr>
    </w:p>
    <w:p w14:paraId="341AD24C" w14:textId="0B4D5017" w:rsidR="003A72CE" w:rsidRDefault="003A72CE" w:rsidP="003A72CE">
      <w:pPr>
        <w:pStyle w:val="PlainText"/>
        <w:jc w:val="both"/>
        <w:rPr>
          <w:lang w:val="mk-MK"/>
        </w:rPr>
      </w:pPr>
      <w:r>
        <w:rPr>
          <w:lang w:val="mk-MK"/>
        </w:rPr>
        <w:t xml:space="preserve">Според </w:t>
      </w:r>
      <w:r>
        <w:t xml:space="preserve"> </w:t>
      </w:r>
      <w:proofErr w:type="spellStart"/>
      <w:r>
        <w:t>Регистарот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помирувачи</w:t>
      </w:r>
      <w:proofErr w:type="spellEnd"/>
      <w:r>
        <w:t xml:space="preserve"> и </w:t>
      </w:r>
      <w:proofErr w:type="spellStart"/>
      <w:r>
        <w:t>арбитри</w:t>
      </w:r>
      <w:proofErr w:type="spellEnd"/>
      <w:r>
        <w:rPr>
          <w:lang w:val="mk-MK"/>
        </w:rPr>
        <w:t xml:space="preserve">, колку </w:t>
      </w:r>
      <w:proofErr w:type="spellStart"/>
      <w:r>
        <w:t>помирувачи</w:t>
      </w:r>
      <w:proofErr w:type="spellEnd"/>
      <w:r>
        <w:t xml:space="preserve"> и </w:t>
      </w:r>
      <w:proofErr w:type="spellStart"/>
      <w:r>
        <w:t>арбитри</w:t>
      </w:r>
      <w:proofErr w:type="spellEnd"/>
      <w:r>
        <w:rPr>
          <w:lang w:val="mk-MK"/>
        </w:rPr>
        <w:t xml:space="preserve"> се лиценцирани? Колку од нив се жени а колку мажи?</w:t>
      </w:r>
    </w:p>
    <w:p w14:paraId="30064A70" w14:textId="624197EC" w:rsidR="003A72CE" w:rsidRDefault="003A72CE" w:rsidP="003A72CE">
      <w:pPr>
        <w:pStyle w:val="PlainText"/>
        <w:jc w:val="both"/>
        <w:rPr>
          <w:lang w:val="mk-MK"/>
        </w:rPr>
      </w:pPr>
      <w:r>
        <w:rPr>
          <w:lang w:val="mk-MK"/>
        </w:rPr>
        <w:t xml:space="preserve">Колку </w:t>
      </w:r>
      <w:proofErr w:type="spellStart"/>
      <w:r>
        <w:rPr>
          <w:lang w:val="mk-MK"/>
        </w:rPr>
        <w:t>пелози</w:t>
      </w:r>
      <w:proofErr w:type="spellEnd"/>
      <w:r>
        <w:rPr>
          <w:lang w:val="mk-MK"/>
        </w:rPr>
        <w:t xml:space="preserve"> за мирно решавање на работни спорови се доставени до Министерството за труд и социјална политика во периодот 2012-2017? Бараме податоците да ни ги доставите разделени за секоја година одделно.</w:t>
      </w:r>
    </w:p>
    <w:p w14:paraId="17C62CAA" w14:textId="77777777" w:rsidR="003A72CE" w:rsidRDefault="003A72CE" w:rsidP="003A72CE">
      <w:pPr>
        <w:pStyle w:val="PlainText"/>
        <w:jc w:val="both"/>
        <w:rPr>
          <w:lang w:val="mk-MK"/>
        </w:rPr>
      </w:pPr>
      <w:r>
        <w:rPr>
          <w:lang w:val="mk-MK"/>
        </w:rPr>
        <w:t xml:space="preserve">Колку постапки за мирно решавање на работните спорови се спроведени од страна на </w:t>
      </w:r>
      <w:proofErr w:type="spellStart"/>
      <w:r>
        <w:rPr>
          <w:lang w:val="mk-MK"/>
        </w:rPr>
        <w:t>помирувачите</w:t>
      </w:r>
      <w:proofErr w:type="spellEnd"/>
      <w:r>
        <w:rPr>
          <w:lang w:val="mk-MK"/>
        </w:rPr>
        <w:t xml:space="preserve"> и арбитрите во периодот 2012-2017? </w:t>
      </w:r>
      <w:r>
        <w:rPr>
          <w:lang w:val="mk-MK"/>
        </w:rPr>
        <w:t>Бараме податоците да ни ги доставите разделени за секоја година одделно.</w:t>
      </w:r>
    </w:p>
    <w:p w14:paraId="0ED7C386" w14:textId="442AAC25" w:rsidR="003A72CE" w:rsidRDefault="003A72CE" w:rsidP="003A72CE">
      <w:pPr>
        <w:pStyle w:val="PlainText"/>
        <w:jc w:val="both"/>
      </w:pPr>
      <w:r>
        <w:t xml:space="preserve">         </w:t>
      </w:r>
    </w:p>
    <w:p w14:paraId="03FC7DD1" w14:textId="33B3ABEF" w:rsidR="003A72CE" w:rsidRDefault="003A72CE" w:rsidP="003A72CE">
      <w:pPr>
        <w:pStyle w:val="PlainText"/>
        <w:jc w:val="both"/>
      </w:pPr>
      <w:r>
        <w:t xml:space="preserve">     „</w:t>
      </w:r>
      <w:proofErr w:type="spellStart"/>
      <w:r>
        <w:t>Регистарот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помирувачи</w:t>
      </w:r>
      <w:proofErr w:type="spellEnd"/>
      <w:r>
        <w:t xml:space="preserve"> и </w:t>
      </w:r>
      <w:proofErr w:type="spellStart"/>
      <w:r>
        <w:t>арбитри</w:t>
      </w:r>
      <w:proofErr w:type="spellEnd"/>
      <w:r>
        <w:t xml:space="preserve"> е </w:t>
      </w:r>
      <w:proofErr w:type="spellStart"/>
      <w:r>
        <w:t>објавен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 и </w:t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следната</w:t>
      </w:r>
      <w:proofErr w:type="spellEnd"/>
      <w:r>
        <w:t xml:space="preserve"> </w:t>
      </w:r>
      <w:proofErr w:type="spellStart"/>
      <w:r>
        <w:t>врска</w:t>
      </w:r>
      <w:proofErr w:type="spellEnd"/>
      <w:r>
        <w:t xml:space="preserve">: </w:t>
      </w:r>
      <w:hyperlink r:id="rId4" w:history="1">
        <w:r>
          <w:rPr>
            <w:rStyle w:val="Hyperlink"/>
          </w:rPr>
          <w:t>https://mtsp.gov.mk/registri.nspx</w:t>
        </w:r>
      </w:hyperlink>
      <w:r>
        <w:t xml:space="preserve"> .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неговата</w:t>
      </w:r>
      <w:proofErr w:type="spellEnd"/>
      <w:r>
        <w:t xml:space="preserve"> </w:t>
      </w:r>
      <w:proofErr w:type="spellStart"/>
      <w:r>
        <w:t>содржина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добиете</w:t>
      </w:r>
      <w:proofErr w:type="spellEnd"/>
      <w:r>
        <w:t xml:space="preserve"> </w:t>
      </w:r>
      <w:proofErr w:type="spellStart"/>
      <w:r>
        <w:t>бараната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>.</w:t>
      </w:r>
    </w:p>
    <w:p w14:paraId="08737766" w14:textId="77777777" w:rsidR="003A72CE" w:rsidRDefault="003A72CE" w:rsidP="003A72CE">
      <w:pPr>
        <w:pStyle w:val="PlainText"/>
        <w:jc w:val="both"/>
      </w:pPr>
    </w:p>
    <w:p w14:paraId="50B82792" w14:textId="77777777" w:rsidR="003A72CE" w:rsidRDefault="003A72CE" w:rsidP="003A72CE">
      <w:pPr>
        <w:pStyle w:val="PlainText"/>
        <w:jc w:val="both"/>
      </w:pPr>
      <w:r>
        <w:t xml:space="preserve">               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доставени</w:t>
      </w:r>
      <w:proofErr w:type="spellEnd"/>
      <w:r>
        <w:t xml:space="preserve"> </w:t>
      </w:r>
      <w:proofErr w:type="spellStart"/>
      <w:r>
        <w:t>вкупно</w:t>
      </w:r>
      <w:proofErr w:type="spellEnd"/>
      <w:r>
        <w:t xml:space="preserve"> 10 </w:t>
      </w:r>
      <w:proofErr w:type="spellStart"/>
      <w:r>
        <w:t>предлози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покренување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постапка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мирно</w:t>
      </w:r>
      <w:proofErr w:type="spellEnd"/>
      <w:r>
        <w:t xml:space="preserve">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работен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периодот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2012 </w:t>
      </w:r>
      <w:proofErr w:type="spellStart"/>
      <w:r>
        <w:t>до</w:t>
      </w:r>
      <w:proofErr w:type="spellEnd"/>
      <w:r>
        <w:t xml:space="preserve"> 2017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6 </w:t>
      </w:r>
      <w:proofErr w:type="spellStart"/>
      <w:r>
        <w:t>предлози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2016 </w:t>
      </w:r>
      <w:proofErr w:type="spellStart"/>
      <w:r>
        <w:t>година</w:t>
      </w:r>
      <w:proofErr w:type="spellEnd"/>
      <w:r>
        <w:t xml:space="preserve"> и 4 </w:t>
      </w:r>
      <w:proofErr w:type="spellStart"/>
      <w:r>
        <w:t>предлози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2017.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вкупниот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пристигнати</w:t>
      </w:r>
      <w:proofErr w:type="spellEnd"/>
      <w:r>
        <w:t xml:space="preserve"> </w:t>
      </w:r>
      <w:proofErr w:type="spellStart"/>
      <w:r>
        <w:t>предлози</w:t>
      </w:r>
      <w:proofErr w:type="spellEnd"/>
      <w:r>
        <w:t xml:space="preserve">, </w:t>
      </w:r>
      <w:proofErr w:type="spellStart"/>
      <w:r>
        <w:t>постапка</w:t>
      </w:r>
      <w:proofErr w:type="spellEnd"/>
      <w:r>
        <w:t xml:space="preserve"> е </w:t>
      </w:r>
      <w:proofErr w:type="spellStart"/>
      <w:r>
        <w:t>покрената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7 </w:t>
      </w:r>
      <w:proofErr w:type="spellStart"/>
      <w:r>
        <w:t>предлози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согласиле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мирно</w:t>
      </w:r>
      <w:proofErr w:type="spellEnd"/>
      <w:r>
        <w:t xml:space="preserve">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спорот</w:t>
      </w:r>
      <w:proofErr w:type="spellEnd"/>
      <w:r>
        <w:t xml:space="preserve">, </w:t>
      </w:r>
      <w:proofErr w:type="spellStart"/>
      <w:r>
        <w:t>додека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3 </w:t>
      </w:r>
      <w:proofErr w:type="spellStart"/>
      <w:r>
        <w:t>предлози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покрената</w:t>
      </w:r>
      <w:proofErr w:type="spellEnd"/>
      <w:r>
        <w:t xml:space="preserve"> </w:t>
      </w:r>
      <w:proofErr w:type="spellStart"/>
      <w:r>
        <w:t>постапка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причини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предлогот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прифатен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спротивната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>.</w:t>
      </w:r>
    </w:p>
    <w:p w14:paraId="43D2E9A0" w14:textId="77777777" w:rsidR="003A72CE" w:rsidRDefault="003A72CE" w:rsidP="003A72CE">
      <w:pPr>
        <w:pStyle w:val="PlainText"/>
        <w:jc w:val="both"/>
      </w:pPr>
    </w:p>
    <w:p w14:paraId="0D5973F2" w14:textId="77777777" w:rsidR="003A72CE" w:rsidRDefault="003A72CE" w:rsidP="003A72CE">
      <w:pPr>
        <w:pStyle w:val="PlainText"/>
        <w:jc w:val="both"/>
      </w:pPr>
      <w:r>
        <w:t xml:space="preserve">                </w:t>
      </w:r>
      <w:proofErr w:type="spellStart"/>
      <w:r>
        <w:t>Оттука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спроведените</w:t>
      </w:r>
      <w:proofErr w:type="spellEnd"/>
      <w:r>
        <w:t xml:space="preserve"> 7 </w:t>
      </w:r>
      <w:proofErr w:type="spellStart"/>
      <w:r>
        <w:t>постапки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bookmarkStart w:id="0" w:name="_GoBack"/>
      <w:bookmarkEnd w:id="0"/>
      <w:proofErr w:type="spellStart"/>
      <w:r>
        <w:t>мирно</w:t>
      </w:r>
      <w:proofErr w:type="spellEnd"/>
      <w:r>
        <w:t xml:space="preserve">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работен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 xml:space="preserve">, </w:t>
      </w:r>
      <w:proofErr w:type="spellStart"/>
      <w:r>
        <w:t>спроведени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4 </w:t>
      </w:r>
      <w:proofErr w:type="spellStart"/>
      <w:r>
        <w:t>постапки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2016 </w:t>
      </w:r>
      <w:proofErr w:type="spellStart"/>
      <w:r>
        <w:t>година</w:t>
      </w:r>
      <w:proofErr w:type="spellEnd"/>
      <w:r>
        <w:t xml:space="preserve"> и 3 </w:t>
      </w:r>
      <w:proofErr w:type="spellStart"/>
      <w:r>
        <w:t>постапки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2017 </w:t>
      </w:r>
      <w:proofErr w:type="spellStart"/>
      <w:proofErr w:type="gramStart"/>
      <w:r>
        <w:t>година</w:t>
      </w:r>
      <w:proofErr w:type="spellEnd"/>
      <w:r>
        <w:t>.“</w:t>
      </w:r>
      <w:proofErr w:type="gramEnd"/>
    </w:p>
    <w:p w14:paraId="15FC0F3D" w14:textId="77777777" w:rsidR="005C1E65" w:rsidRDefault="005C1E65" w:rsidP="003A72CE">
      <w:pPr>
        <w:jc w:val="both"/>
      </w:pPr>
    </w:p>
    <w:sectPr w:rsidR="005C1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3F"/>
    <w:rsid w:val="003A72CE"/>
    <w:rsid w:val="005C1E65"/>
    <w:rsid w:val="005D2BF0"/>
    <w:rsid w:val="00E1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1D611"/>
  <w15:chartTrackingRefBased/>
  <w15:docId w15:val="{933D2ADE-C38C-4132-BF97-FE2AAC8B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72C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A72C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72C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1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sp.gov.mk/registri.n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2023-03-02T10:11:00Z</dcterms:created>
  <dcterms:modified xsi:type="dcterms:W3CDTF">2023-03-02T10:18:00Z</dcterms:modified>
</cp:coreProperties>
</file>