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5E7" w14:textId="6B647FC1" w:rsidR="005C1E65" w:rsidRDefault="00B41D48">
      <w:pPr>
        <w:rPr>
          <w:lang w:val="mk-MK"/>
        </w:rPr>
      </w:pPr>
      <w:r>
        <w:rPr>
          <w:lang w:val="mk-MK"/>
        </w:rPr>
        <w:t>Барање 14-6601/1</w:t>
      </w:r>
    </w:p>
    <w:p w14:paraId="0986092D" w14:textId="761AB2C6" w:rsidR="00B41D48" w:rsidRDefault="00B41D48">
      <w:pPr>
        <w:rPr>
          <w:lang w:val="mk-MK"/>
        </w:rPr>
      </w:pPr>
    </w:p>
    <w:p w14:paraId="5C3DFA29" w14:textId="4E185197" w:rsidR="00B41D48" w:rsidRDefault="00B41D48" w:rsidP="00B41D48">
      <w:pPr>
        <w:rPr>
          <w:lang w:val="mk-MK"/>
        </w:rPr>
      </w:pPr>
      <w:r>
        <w:rPr>
          <w:lang w:val="mk-MK"/>
        </w:rPr>
        <w:t xml:space="preserve">Кои се редовни членови кои се асоцијативни членови, дали се одржани собранија и кога во последните 8 години, дали има некои извршени промени во здружение на работодавачи од сообраќајот и врските </w:t>
      </w:r>
    </w:p>
    <w:p w14:paraId="180BD064" w14:textId="18464E7E" w:rsidR="00B41D48" w:rsidRDefault="00B41D48" w:rsidP="00B41D48">
      <w:pPr>
        <w:rPr>
          <w:lang w:val="mk-MK"/>
        </w:rPr>
      </w:pPr>
      <w:r>
        <w:rPr>
          <w:lang w:val="mk-MK"/>
        </w:rPr>
        <w:t xml:space="preserve">Во врска со вашето барање за пристап до информации од јавен карактер, а кое се однесува на Здружението на работодавачи од сообраќајот и врските, ве известуваме дека истите се должни само да не известат доколку настанат промени во Здружението во однос на чл.193 од Законот за работните односи. Во </w:t>
      </w:r>
      <w:r>
        <w:t xml:space="preserve">2021 </w:t>
      </w:r>
      <w:r>
        <w:rPr>
          <w:lang w:val="mk-MK"/>
        </w:rPr>
        <w:t xml:space="preserve">година, во текот на месец ноември Здружението има поднесено барање за  промена на седиште и истата е извршена од страна на Министерството. Дополнително, за внатрешните активности и дејствувања на Здружението, Министерството за социјална политика, демографија и млади нема никакви сознанија. </w:t>
      </w:r>
    </w:p>
    <w:p w14:paraId="7949554E" w14:textId="77777777" w:rsidR="00B41D48" w:rsidRPr="00B41D48" w:rsidRDefault="00B41D48">
      <w:pPr>
        <w:rPr>
          <w:lang w:val="mk-MK"/>
        </w:rPr>
      </w:pPr>
      <w:bookmarkStart w:id="0" w:name="_GoBack"/>
      <w:bookmarkEnd w:id="0"/>
    </w:p>
    <w:sectPr w:rsidR="00B41D48" w:rsidRPr="00B4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92"/>
    <w:rsid w:val="005C1E65"/>
    <w:rsid w:val="005D2BF0"/>
    <w:rsid w:val="00751692"/>
    <w:rsid w:val="00783A6A"/>
    <w:rsid w:val="00B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4D1C"/>
  <w15:chartTrackingRefBased/>
  <w15:docId w15:val="{1DB3D53A-C2BA-4037-8526-66AEE979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2024-11-15T08:44:00Z</dcterms:created>
  <dcterms:modified xsi:type="dcterms:W3CDTF">2024-11-15T08:49:00Z</dcterms:modified>
</cp:coreProperties>
</file>