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2DF" w:rsidRDefault="00F512DF" w:rsidP="00643B08">
      <w:pPr>
        <w:ind w:left="720"/>
        <w:rPr>
          <w:rFonts w:ascii="StobiSerif Regular" w:hAnsi="StobiSerif Regular"/>
          <w:b/>
          <w:color w:val="auto"/>
          <w:sz w:val="22"/>
          <w:szCs w:val="22"/>
        </w:rPr>
      </w:pPr>
      <w:r>
        <w:t>8.</w:t>
      </w:r>
      <w:r w:rsidR="00496FAC">
        <w:t>Барање бр.</w:t>
      </w:r>
      <w:bookmarkStart w:id="0" w:name="_GoBack"/>
      <w:r w:rsidR="00496FAC">
        <w:t>14-1575</w:t>
      </w:r>
      <w:bookmarkEnd w:id="0"/>
      <w:r w:rsidR="00496FAC">
        <w:t>/1</w:t>
      </w:r>
      <w:r>
        <w:t xml:space="preserve">: </w:t>
      </w:r>
      <w:r w:rsidRPr="008F3F72">
        <w:rPr>
          <w:rFonts w:ascii="StobiSerif Regular" w:hAnsi="StobiSerif Regular"/>
          <w:b/>
          <w:color w:val="auto"/>
          <w:sz w:val="22"/>
          <w:szCs w:val="22"/>
        </w:rPr>
        <w:t>Дали МТСП располага со статистички податоци за корисниците на лична асистенција (ЛА) поделени по пол  (жени и мажи/ девојчиња и момчиња), возраст и место на живеење/ надлежен ЦСР? Ако да, Ве молиме да ни ги приложите доставите за 2019,2020 и 2021</w:t>
      </w:r>
    </w:p>
    <w:p w:rsidR="00643B08" w:rsidRDefault="00643B08" w:rsidP="00643B08">
      <w:pPr>
        <w:ind w:left="720"/>
        <w:rPr>
          <w:rFonts w:ascii="StobiSerif Regular" w:hAnsi="StobiSerif Regular"/>
          <w:b/>
          <w:color w:val="auto"/>
          <w:sz w:val="22"/>
          <w:szCs w:val="22"/>
        </w:rPr>
      </w:pPr>
    </w:p>
    <w:p w:rsidR="00643B08" w:rsidRDefault="00643B08" w:rsidP="00643B08">
      <w:pPr>
        <w:ind w:left="720"/>
        <w:rPr>
          <w:rFonts w:ascii="StobiSerif Regular" w:hAnsi="StobiSerif Regular"/>
          <w:b/>
          <w:color w:val="auto"/>
          <w:sz w:val="22"/>
          <w:szCs w:val="22"/>
          <w:lang w:val="en-US"/>
        </w:rPr>
      </w:pPr>
      <w:r>
        <w:rPr>
          <w:rFonts w:ascii="StobiSerif Regular" w:hAnsi="StobiSerif Regular"/>
          <w:b/>
          <w:color w:val="auto"/>
          <w:sz w:val="22"/>
          <w:szCs w:val="22"/>
        </w:rPr>
        <w:t>Одговор</w:t>
      </w:r>
      <w:r>
        <w:rPr>
          <w:rFonts w:ascii="StobiSerif Regular" w:hAnsi="StobiSerif Regular"/>
          <w:b/>
          <w:color w:val="auto"/>
          <w:sz w:val="22"/>
          <w:szCs w:val="22"/>
          <w:lang w:val="en-US"/>
        </w:rPr>
        <w:t>:</w:t>
      </w:r>
    </w:p>
    <w:p w:rsidR="00643B08" w:rsidRPr="00643B08" w:rsidRDefault="00643B08" w:rsidP="00643B08">
      <w:pPr>
        <w:ind w:left="720"/>
        <w:rPr>
          <w:rFonts w:ascii="StobiSerif Regular" w:hAnsi="StobiSerif Regular"/>
          <w:b/>
          <w:color w:val="auto"/>
          <w:sz w:val="22"/>
          <w:szCs w:val="22"/>
          <w:lang w:val="en-US"/>
        </w:rPr>
      </w:pPr>
    </w:p>
    <w:p w:rsidR="00F512DF" w:rsidRPr="008F3F72" w:rsidRDefault="00F512DF" w:rsidP="00F512DF">
      <w:pPr>
        <w:ind w:firstLine="675"/>
        <w:rPr>
          <w:rFonts w:ascii="StobiSerif Regular" w:hAnsi="StobiSerif Regular"/>
          <w:i/>
          <w:color w:val="auto"/>
          <w:sz w:val="22"/>
          <w:szCs w:val="22"/>
        </w:rPr>
      </w:pPr>
      <w:r w:rsidRPr="008F3F72">
        <w:rPr>
          <w:rFonts w:ascii="StobiSerif Regular" w:hAnsi="StobiSerif Regular"/>
          <w:i/>
          <w:color w:val="auto"/>
          <w:sz w:val="22"/>
          <w:szCs w:val="22"/>
        </w:rPr>
        <w:t>Статистички податоци за услугата лична асистенција</w:t>
      </w:r>
    </w:p>
    <w:p w:rsidR="00F512DF" w:rsidRPr="008F3F72" w:rsidRDefault="00F512DF" w:rsidP="00F512DF">
      <w:pPr>
        <w:ind w:firstLine="675"/>
        <w:rPr>
          <w:rFonts w:ascii="StobiSerif Regular" w:hAnsi="StobiSerif Regular"/>
          <w:i/>
          <w:color w:val="auto"/>
          <w:sz w:val="22"/>
          <w:szCs w:val="22"/>
          <w:u w:val="single"/>
        </w:rPr>
      </w:pPr>
      <w:bookmarkStart w:id="1" w:name="_Hlk96432834"/>
      <w:r w:rsidRPr="008F3F72">
        <w:rPr>
          <w:rFonts w:ascii="StobiSerif Regular" w:hAnsi="StobiSerif Regular"/>
          <w:i/>
          <w:color w:val="auto"/>
          <w:sz w:val="22"/>
          <w:szCs w:val="22"/>
          <w:u w:val="single"/>
        </w:rPr>
        <w:t>Корисници на услугата лична асистенција за 2019 година</w:t>
      </w:r>
      <w:bookmarkEnd w:id="1"/>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Од вкупниот број на корисници во 2019 година (вкупен број 123 корисници), 61 се жени, а 62 се мажи.  Најголем дел од нив (34) се на возраст од 18 до 35 години. </w:t>
      </w:r>
    </w:p>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Табела бр. 1 Број на корисници на лична асистенција по центри за социјална работа </w:t>
      </w:r>
    </w:p>
    <w:tbl>
      <w:tblPr>
        <w:tblW w:w="0" w:type="auto"/>
        <w:tblBorders>
          <w:top w:val="single" w:sz="12" w:space="0" w:color="000000"/>
          <w:bottom w:val="single" w:sz="12" w:space="0" w:color="000000"/>
        </w:tblBorders>
        <w:tblLook w:val="04A0" w:firstRow="1" w:lastRow="0" w:firstColumn="1" w:lastColumn="0" w:noHBand="0" w:noVBand="1"/>
      </w:tblPr>
      <w:tblGrid>
        <w:gridCol w:w="3798"/>
        <w:gridCol w:w="4724"/>
      </w:tblGrid>
      <w:tr w:rsidR="00F512DF" w:rsidRPr="008F3F72" w:rsidTr="0009274E">
        <w:tc>
          <w:tcPr>
            <w:tcW w:w="3798" w:type="dxa"/>
            <w:tcBorders>
              <w:bottom w:val="single" w:sz="6" w:space="0" w:color="000000"/>
              <w:right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Центар за социјална работа</w:t>
            </w:r>
          </w:p>
        </w:tc>
        <w:tc>
          <w:tcPr>
            <w:tcW w:w="4724" w:type="dxa"/>
            <w:tcBorders>
              <w:bottom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Број на корисници</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Скопје</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37</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Куманово</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16</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Гостивар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9</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Струга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6</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Битола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16</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Струмица</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19</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Неготино</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Велес</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Тетово</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Вкупно:</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13</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2</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5</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123</w:t>
            </w:r>
          </w:p>
        </w:tc>
      </w:tr>
    </w:tbl>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Табела бр. 2  Полова структура на корисниците </w:t>
      </w:r>
    </w:p>
    <w:tbl>
      <w:tblPr>
        <w:tblW w:w="0" w:type="auto"/>
        <w:tblBorders>
          <w:top w:val="single" w:sz="12" w:space="0" w:color="000000"/>
          <w:bottom w:val="single" w:sz="12" w:space="0" w:color="000000"/>
        </w:tblBorders>
        <w:tblLook w:val="04A0" w:firstRow="1" w:lastRow="0" w:firstColumn="1" w:lastColumn="0" w:noHBand="0" w:noVBand="1"/>
      </w:tblPr>
      <w:tblGrid>
        <w:gridCol w:w="3798"/>
        <w:gridCol w:w="4724"/>
      </w:tblGrid>
      <w:tr w:rsidR="00F512DF" w:rsidRPr="008F3F72" w:rsidTr="0009274E">
        <w:tc>
          <w:tcPr>
            <w:tcW w:w="3798" w:type="dxa"/>
            <w:tcBorders>
              <w:bottom w:val="single" w:sz="6" w:space="0" w:color="000000"/>
              <w:right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 xml:space="preserve">Полова структура </w:t>
            </w:r>
          </w:p>
        </w:tc>
        <w:tc>
          <w:tcPr>
            <w:tcW w:w="4724" w:type="dxa"/>
            <w:tcBorders>
              <w:bottom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Број на корисници</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Жени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61</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Мажи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62</w:t>
            </w:r>
          </w:p>
        </w:tc>
      </w:tr>
    </w:tbl>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Табела бр. 3  Возраст на корисниците</w:t>
      </w:r>
    </w:p>
    <w:tbl>
      <w:tblPr>
        <w:tblW w:w="0" w:type="auto"/>
        <w:tblBorders>
          <w:top w:val="single" w:sz="12" w:space="0" w:color="000000"/>
          <w:bottom w:val="single" w:sz="12" w:space="0" w:color="000000"/>
        </w:tblBorders>
        <w:tblLook w:val="04A0" w:firstRow="1" w:lastRow="0" w:firstColumn="1" w:lastColumn="0" w:noHBand="0" w:noVBand="1"/>
      </w:tblPr>
      <w:tblGrid>
        <w:gridCol w:w="3798"/>
        <w:gridCol w:w="4724"/>
      </w:tblGrid>
      <w:tr w:rsidR="00F512DF" w:rsidRPr="008F3F72" w:rsidTr="0009274E">
        <w:tc>
          <w:tcPr>
            <w:tcW w:w="3798" w:type="dxa"/>
            <w:tcBorders>
              <w:bottom w:val="single" w:sz="6" w:space="0" w:color="000000"/>
              <w:right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 xml:space="preserve">Возраст </w:t>
            </w:r>
          </w:p>
        </w:tc>
        <w:tc>
          <w:tcPr>
            <w:tcW w:w="4724" w:type="dxa"/>
            <w:tcBorders>
              <w:bottom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Број на корисници</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18 – 35 години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34</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36-45 години</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46-55 години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30</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31</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56-64 години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28</w:t>
            </w:r>
          </w:p>
        </w:tc>
      </w:tr>
    </w:tbl>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i/>
          <w:color w:val="auto"/>
          <w:sz w:val="22"/>
          <w:szCs w:val="22"/>
          <w:u w:val="single"/>
        </w:rPr>
      </w:pPr>
      <w:bookmarkStart w:id="2" w:name="_Hlk96433922"/>
      <w:r w:rsidRPr="008F3F72">
        <w:rPr>
          <w:rFonts w:ascii="StobiSerif Regular" w:hAnsi="StobiSerif Regular"/>
          <w:i/>
          <w:color w:val="auto"/>
          <w:sz w:val="22"/>
          <w:szCs w:val="22"/>
          <w:u w:val="single"/>
        </w:rPr>
        <w:t>Корисници на услугата лична асистенција за 2020 година</w:t>
      </w:r>
    </w:p>
    <w:bookmarkEnd w:id="2"/>
    <w:p w:rsidR="00F512DF" w:rsidRPr="008F3F72" w:rsidRDefault="00F512DF" w:rsidP="00F512DF">
      <w:pPr>
        <w:rPr>
          <w:rFonts w:ascii="StobiSerif Regular" w:hAnsi="StobiSerif Regular"/>
          <w:color w:val="auto"/>
          <w:sz w:val="22"/>
          <w:szCs w:val="22"/>
          <w:u w:val="single"/>
          <w:lang w:val="ru-RU"/>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Од вкупниот број на корисници во 2020 година (вкупен број 146 корисници), 76 се жени, а 70 се мажи.  Најголем дел од нив (41) се на возраст од 56 до 65 години. </w:t>
      </w: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lastRenderedPageBreak/>
        <w:t xml:space="preserve">  </w:t>
      </w: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Табела бр. 1 Број на корисници на лична асистенција по центри за социјална работа </w:t>
      </w:r>
    </w:p>
    <w:tbl>
      <w:tblPr>
        <w:tblW w:w="0" w:type="auto"/>
        <w:tblBorders>
          <w:top w:val="single" w:sz="12" w:space="0" w:color="000000"/>
          <w:bottom w:val="single" w:sz="12" w:space="0" w:color="000000"/>
        </w:tblBorders>
        <w:tblLook w:val="04A0" w:firstRow="1" w:lastRow="0" w:firstColumn="1" w:lastColumn="0" w:noHBand="0" w:noVBand="1"/>
      </w:tblPr>
      <w:tblGrid>
        <w:gridCol w:w="3798"/>
        <w:gridCol w:w="4724"/>
      </w:tblGrid>
      <w:tr w:rsidR="00F512DF" w:rsidRPr="008F3F72" w:rsidTr="0009274E">
        <w:tc>
          <w:tcPr>
            <w:tcW w:w="3798" w:type="dxa"/>
            <w:tcBorders>
              <w:bottom w:val="single" w:sz="6" w:space="0" w:color="000000"/>
              <w:right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Центар за социјална работа</w:t>
            </w:r>
          </w:p>
        </w:tc>
        <w:tc>
          <w:tcPr>
            <w:tcW w:w="4724" w:type="dxa"/>
            <w:tcBorders>
              <w:bottom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Број на корисници</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Скопје</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45</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Куманово</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18</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Гостивар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8</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Струга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4</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Битола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15</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Струмица</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35</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Неготино</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Велес</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Тетово</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Крива Паланка</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Вкупно:</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12</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2</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5</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2</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146</w:t>
            </w:r>
          </w:p>
        </w:tc>
      </w:tr>
    </w:tbl>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Табела бр. 2  Полова структура на корисниците </w:t>
      </w:r>
    </w:p>
    <w:tbl>
      <w:tblPr>
        <w:tblW w:w="0" w:type="auto"/>
        <w:tblBorders>
          <w:top w:val="single" w:sz="12" w:space="0" w:color="000000"/>
          <w:bottom w:val="single" w:sz="12" w:space="0" w:color="000000"/>
        </w:tblBorders>
        <w:tblLook w:val="04A0" w:firstRow="1" w:lastRow="0" w:firstColumn="1" w:lastColumn="0" w:noHBand="0" w:noVBand="1"/>
      </w:tblPr>
      <w:tblGrid>
        <w:gridCol w:w="3798"/>
        <w:gridCol w:w="4724"/>
      </w:tblGrid>
      <w:tr w:rsidR="00F512DF" w:rsidRPr="008F3F72" w:rsidTr="0009274E">
        <w:tc>
          <w:tcPr>
            <w:tcW w:w="3798" w:type="dxa"/>
            <w:tcBorders>
              <w:bottom w:val="single" w:sz="6" w:space="0" w:color="000000"/>
              <w:right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 xml:space="preserve">Полова структура </w:t>
            </w:r>
          </w:p>
        </w:tc>
        <w:tc>
          <w:tcPr>
            <w:tcW w:w="4724" w:type="dxa"/>
            <w:tcBorders>
              <w:bottom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Број на корисници</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 xml:space="preserve">Жени </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76</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Мажи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70</w:t>
            </w:r>
          </w:p>
        </w:tc>
      </w:tr>
    </w:tbl>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Табела бр. 3  Возраст на корисниците</w:t>
      </w:r>
    </w:p>
    <w:tbl>
      <w:tblPr>
        <w:tblW w:w="0" w:type="auto"/>
        <w:tblBorders>
          <w:top w:val="single" w:sz="12" w:space="0" w:color="000000"/>
          <w:bottom w:val="single" w:sz="12" w:space="0" w:color="000000"/>
        </w:tblBorders>
        <w:tblLook w:val="04A0" w:firstRow="1" w:lastRow="0" w:firstColumn="1" w:lastColumn="0" w:noHBand="0" w:noVBand="1"/>
      </w:tblPr>
      <w:tblGrid>
        <w:gridCol w:w="3798"/>
        <w:gridCol w:w="4724"/>
      </w:tblGrid>
      <w:tr w:rsidR="00F512DF" w:rsidRPr="008F3F72" w:rsidTr="0009274E">
        <w:tc>
          <w:tcPr>
            <w:tcW w:w="3798" w:type="dxa"/>
            <w:tcBorders>
              <w:bottom w:val="single" w:sz="6" w:space="0" w:color="000000"/>
              <w:right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 xml:space="preserve">Возраст </w:t>
            </w:r>
          </w:p>
        </w:tc>
        <w:tc>
          <w:tcPr>
            <w:tcW w:w="4724" w:type="dxa"/>
            <w:tcBorders>
              <w:bottom w:val="single" w:sz="6" w:space="0" w:color="000000"/>
            </w:tcBorders>
            <w:shd w:val="clear" w:color="auto" w:fill="auto"/>
          </w:tcPr>
          <w:p w:rsidR="00F512DF" w:rsidRPr="008F3F72" w:rsidRDefault="00F512DF" w:rsidP="0009274E">
            <w:pPr>
              <w:rPr>
                <w:rFonts w:ascii="StobiSerif Regular" w:hAnsi="StobiSerif Regular"/>
                <w:i/>
                <w:iCs/>
                <w:color w:val="auto"/>
                <w:sz w:val="22"/>
                <w:szCs w:val="22"/>
              </w:rPr>
            </w:pPr>
            <w:r w:rsidRPr="008F3F72">
              <w:rPr>
                <w:rFonts w:ascii="StobiSerif Regular" w:hAnsi="StobiSerif Regular"/>
                <w:i/>
                <w:iCs/>
                <w:color w:val="auto"/>
                <w:sz w:val="22"/>
                <w:szCs w:val="22"/>
              </w:rPr>
              <w:t>Број на корисници</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18 – 35 години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38</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36-45 години</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46-55 години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30</w:t>
            </w:r>
          </w:p>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37</w:t>
            </w:r>
          </w:p>
        </w:tc>
      </w:tr>
      <w:tr w:rsidR="00F512DF" w:rsidRPr="008F3F72" w:rsidTr="0009274E">
        <w:tc>
          <w:tcPr>
            <w:tcW w:w="3798" w:type="dxa"/>
            <w:tcBorders>
              <w:right w:val="single" w:sz="6" w:space="0" w:color="000000"/>
            </w:tcBorders>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56-64 години</w:t>
            </w:r>
          </w:p>
        </w:tc>
        <w:tc>
          <w:tcPr>
            <w:tcW w:w="4724" w:type="dxa"/>
            <w:shd w:val="clear" w:color="auto" w:fill="auto"/>
          </w:tcPr>
          <w:p w:rsidR="00F512DF" w:rsidRPr="008F3F72" w:rsidRDefault="00F512DF" w:rsidP="0009274E">
            <w:pPr>
              <w:rPr>
                <w:rFonts w:ascii="StobiSerif Regular" w:hAnsi="StobiSerif Regular"/>
                <w:color w:val="auto"/>
                <w:sz w:val="22"/>
                <w:szCs w:val="22"/>
              </w:rPr>
            </w:pPr>
            <w:r w:rsidRPr="008F3F72">
              <w:rPr>
                <w:rFonts w:ascii="StobiSerif Regular" w:hAnsi="StobiSerif Regular"/>
                <w:color w:val="auto"/>
                <w:sz w:val="22"/>
                <w:szCs w:val="22"/>
              </w:rPr>
              <w:t>41</w:t>
            </w:r>
          </w:p>
        </w:tc>
      </w:tr>
    </w:tbl>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i/>
          <w:color w:val="auto"/>
          <w:sz w:val="22"/>
          <w:szCs w:val="22"/>
          <w:u w:val="single"/>
        </w:rPr>
      </w:pPr>
      <w:r w:rsidRPr="008F3F72">
        <w:rPr>
          <w:rFonts w:ascii="StobiSerif Regular" w:hAnsi="StobiSerif Regular"/>
          <w:i/>
          <w:color w:val="auto"/>
          <w:sz w:val="22"/>
          <w:szCs w:val="22"/>
          <w:u w:val="single"/>
        </w:rPr>
        <w:t>Корисници на услугата лична асистенција за 2021 година</w:t>
      </w:r>
    </w:p>
    <w:tbl>
      <w:tblPr>
        <w:tblpPr w:leftFromText="180" w:rightFromText="180" w:vertAnchor="text" w:horzAnchor="margin" w:tblpY="142"/>
        <w:tblW w:w="88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31"/>
        <w:gridCol w:w="1606"/>
        <w:gridCol w:w="756"/>
        <w:gridCol w:w="661"/>
        <w:gridCol w:w="744"/>
        <w:gridCol w:w="893"/>
        <w:gridCol w:w="892"/>
        <w:gridCol w:w="893"/>
        <w:gridCol w:w="893"/>
      </w:tblGrid>
      <w:tr w:rsidR="00F512DF" w:rsidRPr="008F3F72" w:rsidTr="0009274E">
        <w:trPr>
          <w:trHeight w:val="516"/>
        </w:trPr>
        <w:tc>
          <w:tcPr>
            <w:tcW w:w="1531" w:type="dxa"/>
            <w:vMerge w:val="restart"/>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Центар за социјална работа</w:t>
            </w:r>
          </w:p>
        </w:tc>
        <w:tc>
          <w:tcPr>
            <w:tcW w:w="1606" w:type="dxa"/>
            <w:vMerge w:val="restart"/>
            <w:shd w:val="clear" w:color="auto" w:fill="auto"/>
          </w:tcPr>
          <w:p w:rsidR="00F512DF" w:rsidRPr="008F3F72" w:rsidRDefault="00F512DF" w:rsidP="0009274E">
            <w:pPr>
              <w:rPr>
                <w:rFonts w:ascii="StobiSerif Regular" w:hAnsi="StobiSerif Regular"/>
                <w:bCs/>
                <w:color w:val="auto"/>
                <w:sz w:val="22"/>
                <w:szCs w:val="22"/>
              </w:rPr>
            </w:pPr>
            <w:proofErr w:type="spellStart"/>
            <w:r w:rsidRPr="008F3F72">
              <w:rPr>
                <w:rFonts w:ascii="StobiSerif Regular" w:hAnsi="StobiSerif Regular"/>
                <w:bCs/>
                <w:color w:val="auto"/>
                <w:sz w:val="22"/>
                <w:szCs w:val="22"/>
                <w:lang w:val="en-US"/>
              </w:rPr>
              <w:t>Број</w:t>
            </w:r>
            <w:proofErr w:type="spellEnd"/>
            <w:r w:rsidRPr="008F3F72">
              <w:rPr>
                <w:rFonts w:ascii="StobiSerif Regular" w:hAnsi="StobiSerif Regular"/>
                <w:bCs/>
                <w:color w:val="auto"/>
                <w:sz w:val="22"/>
                <w:szCs w:val="22"/>
                <w:lang w:val="en-US"/>
              </w:rPr>
              <w:t xml:space="preserve"> </w:t>
            </w:r>
            <w:proofErr w:type="spellStart"/>
            <w:r w:rsidRPr="008F3F72">
              <w:rPr>
                <w:rFonts w:ascii="StobiSerif Regular" w:hAnsi="StobiSerif Regular"/>
                <w:bCs/>
                <w:color w:val="auto"/>
                <w:sz w:val="22"/>
                <w:szCs w:val="22"/>
                <w:lang w:val="en-US"/>
              </w:rPr>
              <w:t>на</w:t>
            </w:r>
            <w:proofErr w:type="spellEnd"/>
            <w:r w:rsidRPr="008F3F72">
              <w:rPr>
                <w:rFonts w:ascii="StobiSerif Regular" w:hAnsi="StobiSerif Regular"/>
                <w:bCs/>
                <w:color w:val="auto"/>
                <w:sz w:val="22"/>
                <w:szCs w:val="22"/>
                <w:lang w:val="en-US"/>
              </w:rPr>
              <w:t xml:space="preserve"> </w:t>
            </w:r>
            <w:proofErr w:type="spellStart"/>
            <w:r w:rsidRPr="008F3F72">
              <w:rPr>
                <w:rFonts w:ascii="StobiSerif Regular" w:hAnsi="StobiSerif Regular"/>
                <w:bCs/>
                <w:color w:val="auto"/>
                <w:sz w:val="22"/>
                <w:szCs w:val="22"/>
                <w:lang w:val="en-US"/>
              </w:rPr>
              <w:t>корисници</w:t>
            </w:r>
            <w:proofErr w:type="spellEnd"/>
          </w:p>
        </w:tc>
        <w:tc>
          <w:tcPr>
            <w:tcW w:w="2161" w:type="dxa"/>
            <w:gridSpan w:val="3"/>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Пол</w:t>
            </w:r>
            <w:r w:rsidRPr="008F3F72">
              <w:rPr>
                <w:rFonts w:ascii="StobiSerif Regular" w:hAnsi="StobiSerif Regular"/>
                <w:bCs/>
                <w:color w:val="auto"/>
                <w:sz w:val="22"/>
                <w:szCs w:val="22"/>
                <w:lang w:val="en-US"/>
              </w:rPr>
              <w:t xml:space="preserve"> </w:t>
            </w:r>
            <w:r w:rsidRPr="008F3F72">
              <w:rPr>
                <w:rFonts w:ascii="StobiSerif Regular" w:hAnsi="StobiSerif Regular"/>
                <w:bCs/>
                <w:color w:val="auto"/>
                <w:sz w:val="22"/>
                <w:szCs w:val="22"/>
              </w:rPr>
              <w:t>на корисници</w:t>
            </w:r>
          </w:p>
        </w:tc>
        <w:tc>
          <w:tcPr>
            <w:tcW w:w="3571" w:type="dxa"/>
            <w:gridSpan w:val="4"/>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Возраст на корисници</w:t>
            </w:r>
          </w:p>
        </w:tc>
      </w:tr>
      <w:tr w:rsidR="00F512DF" w:rsidRPr="008F3F72" w:rsidTr="0009274E">
        <w:trPr>
          <w:trHeight w:val="786"/>
        </w:trPr>
        <w:tc>
          <w:tcPr>
            <w:tcW w:w="1531" w:type="dxa"/>
            <w:vMerge/>
            <w:shd w:val="clear" w:color="auto" w:fill="F2F2F2"/>
          </w:tcPr>
          <w:p w:rsidR="00F512DF" w:rsidRPr="008F3F72" w:rsidRDefault="00F512DF" w:rsidP="0009274E">
            <w:pPr>
              <w:rPr>
                <w:rFonts w:ascii="StobiSerif Regular" w:hAnsi="StobiSerif Regular"/>
                <w:bCs/>
                <w:color w:val="auto"/>
                <w:sz w:val="22"/>
                <w:szCs w:val="22"/>
              </w:rPr>
            </w:pPr>
          </w:p>
        </w:tc>
        <w:tc>
          <w:tcPr>
            <w:tcW w:w="1606" w:type="dxa"/>
            <w:vMerge/>
            <w:shd w:val="clear" w:color="auto" w:fill="F2F2F2"/>
          </w:tcPr>
          <w:p w:rsidR="00F512DF" w:rsidRPr="008F3F72" w:rsidRDefault="00F512DF" w:rsidP="0009274E">
            <w:pPr>
              <w:rPr>
                <w:rFonts w:ascii="StobiSerif Regular" w:hAnsi="StobiSerif Regular"/>
                <w:bCs/>
                <w:color w:val="auto"/>
                <w:sz w:val="22"/>
                <w:szCs w:val="22"/>
              </w:rPr>
            </w:pP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М</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Ж</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6-18</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18-35</w:t>
            </w:r>
          </w:p>
        </w:tc>
        <w:tc>
          <w:tcPr>
            <w:tcW w:w="892"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36-45</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46-55</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56-65</w:t>
            </w:r>
          </w:p>
        </w:tc>
      </w:tr>
      <w:tr w:rsidR="00F512DF" w:rsidRPr="008F3F72" w:rsidTr="0009274E">
        <w:trPr>
          <w:trHeight w:val="482"/>
        </w:trPr>
        <w:tc>
          <w:tcPr>
            <w:tcW w:w="1531"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Неготино</w:t>
            </w:r>
          </w:p>
        </w:tc>
        <w:tc>
          <w:tcPr>
            <w:tcW w:w="160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16</w:t>
            </w:r>
          </w:p>
        </w:tc>
        <w:tc>
          <w:tcPr>
            <w:tcW w:w="756" w:type="dxa"/>
            <w:shd w:val="clear" w:color="auto" w:fill="auto"/>
          </w:tcPr>
          <w:p w:rsidR="00F512DF" w:rsidRPr="008F3F72" w:rsidRDefault="00F512DF" w:rsidP="0009274E">
            <w:pPr>
              <w:rPr>
                <w:rFonts w:ascii="StobiSerif Regular" w:hAnsi="StobiSerif Regular"/>
                <w:bCs/>
                <w:color w:val="auto"/>
                <w:sz w:val="22"/>
                <w:szCs w:val="22"/>
                <w:lang w:val="en-US"/>
              </w:rPr>
            </w:pPr>
            <w:r w:rsidRPr="008F3F72">
              <w:rPr>
                <w:rFonts w:ascii="StobiSerif Regular" w:hAnsi="StobiSerif Regular"/>
                <w:bCs/>
                <w:color w:val="auto"/>
                <w:sz w:val="22"/>
                <w:szCs w:val="22"/>
                <w:lang w:val="en-US"/>
              </w:rPr>
              <w:t>9</w:t>
            </w:r>
          </w:p>
        </w:tc>
        <w:tc>
          <w:tcPr>
            <w:tcW w:w="661" w:type="dxa"/>
            <w:tcBorders>
              <w:righ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7</w:t>
            </w:r>
          </w:p>
        </w:tc>
        <w:tc>
          <w:tcPr>
            <w:tcW w:w="744" w:type="dxa"/>
            <w:tcBorders>
              <w:lef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892"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7</w:t>
            </w:r>
          </w:p>
        </w:tc>
      </w:tr>
      <w:tr w:rsidR="00F512DF" w:rsidRPr="008F3F72" w:rsidTr="0009274E">
        <w:trPr>
          <w:trHeight w:val="261"/>
        </w:trPr>
        <w:tc>
          <w:tcPr>
            <w:tcW w:w="1531"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Струга</w:t>
            </w:r>
          </w:p>
        </w:tc>
        <w:tc>
          <w:tcPr>
            <w:tcW w:w="160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6</w:t>
            </w: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2</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4</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1</w:t>
            </w:r>
          </w:p>
        </w:tc>
        <w:tc>
          <w:tcPr>
            <w:tcW w:w="892"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2</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2</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lang w:val="en-US"/>
              </w:rPr>
              <w:t>1</w:t>
            </w:r>
          </w:p>
        </w:tc>
      </w:tr>
      <w:tr w:rsidR="00F512DF" w:rsidRPr="008F3F72" w:rsidTr="0009274E">
        <w:trPr>
          <w:trHeight w:val="329"/>
        </w:trPr>
        <w:tc>
          <w:tcPr>
            <w:tcW w:w="1531"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Тетово</w:t>
            </w:r>
          </w:p>
        </w:tc>
        <w:tc>
          <w:tcPr>
            <w:tcW w:w="160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8</w:t>
            </w:r>
          </w:p>
        </w:tc>
        <w:tc>
          <w:tcPr>
            <w:tcW w:w="75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661" w:type="dxa"/>
            <w:tcBorders>
              <w:righ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744" w:type="dxa"/>
            <w:tcBorders>
              <w:lef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6</w:t>
            </w:r>
          </w:p>
        </w:tc>
        <w:tc>
          <w:tcPr>
            <w:tcW w:w="892"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r>
      <w:tr w:rsidR="00F512DF" w:rsidRPr="008F3F72" w:rsidTr="0009274E">
        <w:trPr>
          <w:trHeight w:val="258"/>
        </w:trPr>
        <w:tc>
          <w:tcPr>
            <w:tcW w:w="1531"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 xml:space="preserve">Скопје </w:t>
            </w:r>
          </w:p>
        </w:tc>
        <w:tc>
          <w:tcPr>
            <w:tcW w:w="160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73</w:t>
            </w: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40</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33</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25</w:t>
            </w:r>
          </w:p>
        </w:tc>
        <w:tc>
          <w:tcPr>
            <w:tcW w:w="892"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10</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24</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10</w:t>
            </w:r>
          </w:p>
        </w:tc>
      </w:tr>
      <w:tr w:rsidR="00F512DF" w:rsidRPr="008F3F72" w:rsidTr="0009274E">
        <w:trPr>
          <w:trHeight w:val="258"/>
        </w:trPr>
        <w:tc>
          <w:tcPr>
            <w:tcW w:w="1531"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Куманово</w:t>
            </w:r>
          </w:p>
        </w:tc>
        <w:tc>
          <w:tcPr>
            <w:tcW w:w="160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20</w:t>
            </w:r>
          </w:p>
        </w:tc>
        <w:tc>
          <w:tcPr>
            <w:tcW w:w="75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10</w:t>
            </w:r>
          </w:p>
        </w:tc>
        <w:tc>
          <w:tcPr>
            <w:tcW w:w="661" w:type="dxa"/>
            <w:tcBorders>
              <w:right w:val="single" w:sz="4" w:space="0" w:color="auto"/>
            </w:tcBorders>
            <w:shd w:val="clear" w:color="auto" w:fill="auto"/>
          </w:tcPr>
          <w:p w:rsidR="00F512DF" w:rsidRPr="008F3F72" w:rsidRDefault="00F512DF" w:rsidP="0009274E">
            <w:pPr>
              <w:rPr>
                <w:rFonts w:ascii="StobiSerif Regular" w:hAnsi="StobiSerif Regular"/>
                <w:bCs/>
                <w:color w:val="auto"/>
                <w:sz w:val="22"/>
                <w:szCs w:val="22"/>
                <w:lang w:val="en-US"/>
              </w:rPr>
            </w:pPr>
            <w:r w:rsidRPr="008F3F72">
              <w:rPr>
                <w:rFonts w:ascii="StobiSerif Regular" w:hAnsi="StobiSerif Regular"/>
                <w:bCs/>
                <w:color w:val="auto"/>
                <w:sz w:val="22"/>
                <w:szCs w:val="22"/>
              </w:rPr>
              <w:t>10</w:t>
            </w:r>
          </w:p>
        </w:tc>
        <w:tc>
          <w:tcPr>
            <w:tcW w:w="744" w:type="dxa"/>
            <w:tcBorders>
              <w:lef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6</w:t>
            </w:r>
          </w:p>
        </w:tc>
        <w:tc>
          <w:tcPr>
            <w:tcW w:w="892"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w:t>
            </w:r>
          </w:p>
        </w:tc>
      </w:tr>
      <w:tr w:rsidR="00F512DF" w:rsidRPr="008F3F72" w:rsidTr="0009274E">
        <w:trPr>
          <w:trHeight w:val="258"/>
        </w:trPr>
        <w:tc>
          <w:tcPr>
            <w:tcW w:w="1531"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 xml:space="preserve">Битола </w:t>
            </w:r>
          </w:p>
        </w:tc>
        <w:tc>
          <w:tcPr>
            <w:tcW w:w="160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19</w:t>
            </w: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7</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12</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w:t>
            </w:r>
          </w:p>
        </w:tc>
        <w:tc>
          <w:tcPr>
            <w:tcW w:w="892"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7</w:t>
            </w:r>
          </w:p>
        </w:tc>
      </w:tr>
      <w:tr w:rsidR="00F512DF" w:rsidRPr="008F3F72" w:rsidTr="0009274E">
        <w:trPr>
          <w:trHeight w:val="258"/>
        </w:trPr>
        <w:tc>
          <w:tcPr>
            <w:tcW w:w="1531"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Гостивар</w:t>
            </w:r>
          </w:p>
        </w:tc>
        <w:tc>
          <w:tcPr>
            <w:tcW w:w="160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10</w:t>
            </w:r>
          </w:p>
        </w:tc>
        <w:tc>
          <w:tcPr>
            <w:tcW w:w="75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9</w:t>
            </w:r>
          </w:p>
        </w:tc>
        <w:tc>
          <w:tcPr>
            <w:tcW w:w="661" w:type="dxa"/>
            <w:tcBorders>
              <w:righ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744" w:type="dxa"/>
            <w:tcBorders>
              <w:lef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2"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w:t>
            </w:r>
          </w:p>
        </w:tc>
      </w:tr>
      <w:tr w:rsidR="00F512DF" w:rsidRPr="008F3F72" w:rsidTr="0009274E">
        <w:trPr>
          <w:trHeight w:val="57"/>
        </w:trPr>
        <w:tc>
          <w:tcPr>
            <w:tcW w:w="1531"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lastRenderedPageBreak/>
              <w:t xml:space="preserve">Струмица </w:t>
            </w:r>
          </w:p>
        </w:tc>
        <w:tc>
          <w:tcPr>
            <w:tcW w:w="160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56</w:t>
            </w: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28</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28</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11</w:t>
            </w:r>
          </w:p>
        </w:tc>
        <w:tc>
          <w:tcPr>
            <w:tcW w:w="892" w:type="dxa"/>
            <w:shd w:val="clear" w:color="auto" w:fill="F2F2F2"/>
          </w:tcPr>
          <w:p w:rsidR="00F512DF" w:rsidRPr="008F3F72" w:rsidRDefault="00F512DF" w:rsidP="0009274E">
            <w:pPr>
              <w:rPr>
                <w:rFonts w:ascii="StobiSerif Regular" w:hAnsi="StobiSerif Regular"/>
                <w:bCs/>
                <w:color w:val="auto"/>
                <w:sz w:val="22"/>
                <w:szCs w:val="22"/>
                <w:lang w:val="en-US"/>
              </w:rPr>
            </w:pPr>
            <w:r w:rsidRPr="008F3F72">
              <w:rPr>
                <w:rFonts w:ascii="StobiSerif Regular" w:hAnsi="StobiSerif Regular"/>
                <w:bCs/>
                <w:color w:val="auto"/>
                <w:sz w:val="22"/>
                <w:szCs w:val="22"/>
              </w:rPr>
              <w:t>1</w:t>
            </w:r>
            <w:r w:rsidRPr="008F3F72">
              <w:rPr>
                <w:rFonts w:ascii="StobiSerif Regular" w:hAnsi="StobiSerif Regular"/>
                <w:bCs/>
                <w:color w:val="auto"/>
                <w:sz w:val="22"/>
                <w:szCs w:val="22"/>
                <w:lang w:val="en-US"/>
              </w:rPr>
              <w:t>3</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15</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13</w:t>
            </w:r>
          </w:p>
        </w:tc>
      </w:tr>
      <w:tr w:rsidR="00F512DF" w:rsidRPr="008F3F72" w:rsidTr="0009274E">
        <w:trPr>
          <w:trHeight w:val="258"/>
        </w:trPr>
        <w:tc>
          <w:tcPr>
            <w:tcW w:w="1531"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Велес</w:t>
            </w:r>
          </w:p>
        </w:tc>
        <w:tc>
          <w:tcPr>
            <w:tcW w:w="160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w:t>
            </w:r>
          </w:p>
        </w:tc>
        <w:tc>
          <w:tcPr>
            <w:tcW w:w="75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w:t>
            </w:r>
          </w:p>
        </w:tc>
        <w:tc>
          <w:tcPr>
            <w:tcW w:w="661" w:type="dxa"/>
            <w:tcBorders>
              <w:righ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744" w:type="dxa"/>
            <w:tcBorders>
              <w:lef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892"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r>
      <w:tr w:rsidR="00F512DF" w:rsidRPr="008F3F72" w:rsidTr="0009274E">
        <w:trPr>
          <w:trHeight w:val="516"/>
        </w:trPr>
        <w:tc>
          <w:tcPr>
            <w:tcW w:w="1531" w:type="dxa"/>
            <w:shd w:val="clear" w:color="auto" w:fill="F2F2F2"/>
          </w:tcPr>
          <w:p w:rsidR="00F512DF" w:rsidRPr="008F3F72" w:rsidRDefault="00F512DF" w:rsidP="0009274E">
            <w:pPr>
              <w:rPr>
                <w:rFonts w:ascii="StobiSerif Regular" w:hAnsi="StobiSerif Regular"/>
                <w:bCs/>
                <w:color w:val="auto"/>
                <w:sz w:val="22"/>
                <w:szCs w:val="22"/>
              </w:rPr>
            </w:pPr>
            <w:proofErr w:type="spellStart"/>
            <w:r w:rsidRPr="008F3F72">
              <w:rPr>
                <w:rFonts w:ascii="StobiSerif Regular" w:hAnsi="StobiSerif Regular"/>
                <w:bCs/>
                <w:color w:val="auto"/>
                <w:sz w:val="22"/>
                <w:szCs w:val="22"/>
                <w:lang w:val="en-US"/>
              </w:rPr>
              <w:t>Крива</w:t>
            </w:r>
            <w:proofErr w:type="spellEnd"/>
            <w:r w:rsidRPr="008F3F72">
              <w:rPr>
                <w:rFonts w:ascii="StobiSerif Regular" w:hAnsi="StobiSerif Regular"/>
                <w:bCs/>
                <w:color w:val="auto"/>
                <w:sz w:val="22"/>
                <w:szCs w:val="22"/>
                <w:lang w:val="en-US"/>
              </w:rPr>
              <w:t xml:space="preserve"> </w:t>
            </w:r>
            <w:proofErr w:type="spellStart"/>
            <w:r w:rsidRPr="008F3F72">
              <w:rPr>
                <w:rFonts w:ascii="StobiSerif Regular" w:hAnsi="StobiSerif Regular"/>
                <w:bCs/>
                <w:color w:val="auto"/>
                <w:sz w:val="22"/>
                <w:szCs w:val="22"/>
                <w:lang w:val="en-US"/>
              </w:rPr>
              <w:t>Паланка</w:t>
            </w:r>
            <w:proofErr w:type="spellEnd"/>
          </w:p>
        </w:tc>
        <w:tc>
          <w:tcPr>
            <w:tcW w:w="160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w:t>
            </w: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2"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r>
      <w:tr w:rsidR="00F512DF" w:rsidRPr="008F3F72" w:rsidTr="0009274E">
        <w:trPr>
          <w:trHeight w:val="516"/>
        </w:trPr>
        <w:tc>
          <w:tcPr>
            <w:tcW w:w="1531"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Гевгелија</w:t>
            </w:r>
          </w:p>
        </w:tc>
        <w:tc>
          <w:tcPr>
            <w:tcW w:w="160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6</w:t>
            </w:r>
          </w:p>
        </w:tc>
        <w:tc>
          <w:tcPr>
            <w:tcW w:w="756"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w:t>
            </w:r>
          </w:p>
        </w:tc>
        <w:tc>
          <w:tcPr>
            <w:tcW w:w="661" w:type="dxa"/>
            <w:tcBorders>
              <w:righ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w:t>
            </w:r>
          </w:p>
        </w:tc>
        <w:tc>
          <w:tcPr>
            <w:tcW w:w="744" w:type="dxa"/>
            <w:tcBorders>
              <w:left w:val="single" w:sz="4" w:space="0" w:color="auto"/>
            </w:tcBorders>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0</w:t>
            </w:r>
          </w:p>
        </w:tc>
        <w:tc>
          <w:tcPr>
            <w:tcW w:w="892"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w:t>
            </w:r>
          </w:p>
        </w:tc>
        <w:tc>
          <w:tcPr>
            <w:tcW w:w="893" w:type="dxa"/>
            <w:shd w:val="clear" w:color="auto" w:fill="auto"/>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3</w:t>
            </w:r>
          </w:p>
        </w:tc>
        <w:tc>
          <w:tcPr>
            <w:tcW w:w="893" w:type="dxa"/>
            <w:shd w:val="clear" w:color="auto" w:fill="auto"/>
          </w:tcPr>
          <w:p w:rsidR="00F512DF" w:rsidRPr="008F3F72" w:rsidRDefault="00F512DF" w:rsidP="0009274E">
            <w:pPr>
              <w:rPr>
                <w:rFonts w:ascii="StobiSerif Regular" w:hAnsi="StobiSerif Regular"/>
                <w:bCs/>
                <w:color w:val="auto"/>
                <w:sz w:val="22"/>
                <w:szCs w:val="22"/>
                <w:lang w:val="en-US"/>
              </w:rPr>
            </w:pPr>
            <w:r w:rsidRPr="008F3F72">
              <w:rPr>
                <w:rFonts w:ascii="StobiSerif Regular" w:hAnsi="StobiSerif Regular"/>
                <w:bCs/>
                <w:color w:val="auto"/>
                <w:sz w:val="22"/>
                <w:szCs w:val="22"/>
                <w:lang w:val="en-US"/>
              </w:rPr>
              <w:t>0</w:t>
            </w:r>
          </w:p>
        </w:tc>
      </w:tr>
      <w:tr w:rsidR="00F512DF" w:rsidRPr="008F3F72" w:rsidTr="0009274E">
        <w:trPr>
          <w:trHeight w:val="516"/>
        </w:trPr>
        <w:tc>
          <w:tcPr>
            <w:tcW w:w="1531"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Вкупно:</w:t>
            </w:r>
          </w:p>
        </w:tc>
        <w:tc>
          <w:tcPr>
            <w:tcW w:w="160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219</w:t>
            </w:r>
          </w:p>
        </w:tc>
        <w:tc>
          <w:tcPr>
            <w:tcW w:w="756"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116</w:t>
            </w:r>
          </w:p>
        </w:tc>
        <w:tc>
          <w:tcPr>
            <w:tcW w:w="661" w:type="dxa"/>
            <w:tcBorders>
              <w:righ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103</w:t>
            </w:r>
          </w:p>
        </w:tc>
        <w:tc>
          <w:tcPr>
            <w:tcW w:w="744" w:type="dxa"/>
            <w:tcBorders>
              <w:left w:val="single" w:sz="4" w:space="0" w:color="auto"/>
            </w:tcBorders>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10</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56</w:t>
            </w:r>
          </w:p>
        </w:tc>
        <w:tc>
          <w:tcPr>
            <w:tcW w:w="892"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44</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62</w:t>
            </w:r>
          </w:p>
        </w:tc>
        <w:tc>
          <w:tcPr>
            <w:tcW w:w="893" w:type="dxa"/>
            <w:shd w:val="clear" w:color="auto" w:fill="F2F2F2"/>
          </w:tcPr>
          <w:p w:rsidR="00F512DF" w:rsidRPr="008F3F72" w:rsidRDefault="00F512DF" w:rsidP="0009274E">
            <w:pPr>
              <w:rPr>
                <w:rFonts w:ascii="StobiSerif Regular" w:hAnsi="StobiSerif Regular"/>
                <w:bCs/>
                <w:color w:val="auto"/>
                <w:sz w:val="22"/>
                <w:szCs w:val="22"/>
              </w:rPr>
            </w:pPr>
            <w:r w:rsidRPr="008F3F72">
              <w:rPr>
                <w:rFonts w:ascii="StobiSerif Regular" w:hAnsi="StobiSerif Regular"/>
                <w:bCs/>
                <w:color w:val="auto"/>
                <w:sz w:val="22"/>
                <w:szCs w:val="22"/>
              </w:rPr>
              <w:t>47</w:t>
            </w:r>
          </w:p>
        </w:tc>
      </w:tr>
    </w:tbl>
    <w:p w:rsidR="00F512DF" w:rsidRPr="008F3F72" w:rsidRDefault="00F512DF" w:rsidP="00F512DF">
      <w:pPr>
        <w:rPr>
          <w:rFonts w:ascii="StobiSerif Regular" w:hAnsi="StobiSerif Regular"/>
          <w:color w:val="auto"/>
          <w:sz w:val="22"/>
          <w:szCs w:val="22"/>
          <w:lang w:val="ru-RU"/>
        </w:rPr>
      </w:pPr>
    </w:p>
    <w:p w:rsidR="00F512DF" w:rsidRPr="008F3F72" w:rsidRDefault="00F512DF" w:rsidP="00F512DF">
      <w:pPr>
        <w:ind w:left="1035"/>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 xml:space="preserve">Дали има листа на чекање за ЛА? Ако да, колку  (жени и мажи/ девојчиња и момчиња) сеуште чекаат/чекаа да добијат услуги за ЛА до </w:t>
      </w:r>
      <w:proofErr w:type="spellStart"/>
      <w:r w:rsidRPr="008F3F72">
        <w:rPr>
          <w:rFonts w:ascii="StobiSerif Regular" w:hAnsi="StobiSerif Regular"/>
          <w:b/>
          <w:color w:val="auto"/>
          <w:sz w:val="22"/>
          <w:szCs w:val="22"/>
        </w:rPr>
        <w:t>кра</w:t>
      </w:r>
      <w:proofErr w:type="spellEnd"/>
      <w:r w:rsidRPr="008F3F72">
        <w:rPr>
          <w:rFonts w:ascii="StobiSerif Regular" w:hAnsi="StobiSerif Regular"/>
          <w:b/>
          <w:color w:val="auto"/>
          <w:sz w:val="22"/>
          <w:szCs w:val="22"/>
          <w:lang w:val="en-US"/>
        </w:rPr>
        <w:t>j</w:t>
      </w:r>
      <w:proofErr w:type="spellStart"/>
      <w:r w:rsidRPr="008F3F72">
        <w:rPr>
          <w:rFonts w:ascii="StobiSerif Regular" w:hAnsi="StobiSerif Regular"/>
          <w:b/>
          <w:color w:val="auto"/>
          <w:sz w:val="22"/>
          <w:szCs w:val="22"/>
        </w:rPr>
        <w:t>от</w:t>
      </w:r>
      <w:proofErr w:type="spellEnd"/>
      <w:r w:rsidRPr="008F3F72">
        <w:rPr>
          <w:rFonts w:ascii="StobiSerif Regular" w:hAnsi="StobiSerif Regular"/>
          <w:b/>
          <w:color w:val="auto"/>
          <w:sz w:val="22"/>
          <w:szCs w:val="22"/>
        </w:rPr>
        <w:t xml:space="preserve"> на 2019, 2020 и 2021 година ?</w:t>
      </w:r>
    </w:p>
    <w:p w:rsidR="00643B08" w:rsidRDefault="00643B08"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Во врска со листи на чекање за услугата лична асистенција, Центрите за социјална работа истакнуваат дека немаат листи на чекање, и дека тековно се решаваат барањата. Актуелната состојба е следна:</w:t>
      </w:r>
    </w:p>
    <w:p w:rsidR="00F512DF" w:rsidRPr="00643B08" w:rsidRDefault="00F512DF" w:rsidP="00643B08">
      <w:pPr>
        <w:pStyle w:val="ListParagraph"/>
        <w:numPr>
          <w:ilvl w:val="0"/>
          <w:numId w:val="1"/>
        </w:numPr>
        <w:rPr>
          <w:rFonts w:ascii="StobiSerif Regular" w:hAnsi="StobiSerif Regular"/>
          <w:color w:val="auto"/>
          <w:sz w:val="22"/>
          <w:szCs w:val="22"/>
        </w:rPr>
      </w:pPr>
      <w:r w:rsidRPr="00643B08">
        <w:rPr>
          <w:rFonts w:ascii="StobiSerif Regular" w:hAnsi="StobiSerif Regular"/>
          <w:color w:val="auto"/>
          <w:sz w:val="22"/>
          <w:szCs w:val="22"/>
        </w:rPr>
        <w:t>ЦСР Струга – едно лице од женски род</w:t>
      </w:r>
    </w:p>
    <w:p w:rsidR="00F512DF" w:rsidRPr="00643B08" w:rsidRDefault="00F512DF" w:rsidP="00643B08">
      <w:pPr>
        <w:pStyle w:val="ListParagraph"/>
        <w:numPr>
          <w:ilvl w:val="0"/>
          <w:numId w:val="1"/>
        </w:numPr>
        <w:rPr>
          <w:rFonts w:ascii="StobiSerif Regular" w:hAnsi="StobiSerif Regular"/>
          <w:color w:val="auto"/>
          <w:sz w:val="22"/>
          <w:szCs w:val="22"/>
        </w:rPr>
      </w:pPr>
      <w:r w:rsidRPr="00643B08">
        <w:rPr>
          <w:rFonts w:ascii="StobiSerif Regular" w:hAnsi="StobiSerif Regular"/>
          <w:color w:val="auto"/>
          <w:sz w:val="22"/>
          <w:szCs w:val="22"/>
        </w:rPr>
        <w:t>ЦСР Скопје- нема листа на чекање, но во моментот има 2 барања за користење на услугата за 1 машко и 1 женско дете</w:t>
      </w:r>
    </w:p>
    <w:p w:rsidR="00F512DF" w:rsidRPr="00643B08" w:rsidRDefault="00F512DF" w:rsidP="00643B08">
      <w:pPr>
        <w:pStyle w:val="ListParagraph"/>
        <w:numPr>
          <w:ilvl w:val="0"/>
          <w:numId w:val="1"/>
        </w:numPr>
        <w:rPr>
          <w:rFonts w:ascii="StobiSerif Regular" w:hAnsi="StobiSerif Regular"/>
          <w:color w:val="auto"/>
          <w:sz w:val="22"/>
          <w:szCs w:val="22"/>
        </w:rPr>
      </w:pPr>
      <w:r w:rsidRPr="00643B08">
        <w:rPr>
          <w:rFonts w:ascii="StobiSerif Regular" w:hAnsi="StobiSerif Regular"/>
          <w:color w:val="auto"/>
          <w:sz w:val="22"/>
          <w:szCs w:val="22"/>
        </w:rPr>
        <w:t>ЦСР Битола- едно малолетно и едно полнолетно лице</w:t>
      </w:r>
    </w:p>
    <w:p w:rsidR="00643B08" w:rsidRDefault="00643B08"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Како местото на живеење на лицата со попреченост влијае на пристапот до ЛА? Дали има разлики во покриеноста за ЛА меѓу урбаните и руралните области?</w:t>
      </w:r>
    </w:p>
    <w:p w:rsidR="00643B08" w:rsidRDefault="00643B08"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Во однос на пристапот на граѓаните до услугата лична асистенција според местото на живеење (рурална-урбана средина) се констатира дека услугата е развиена и во двете средини, со поголема развиеност во урбаните средини, но полесна е пристапноста во урбаните средини (полесен пристап до информации, поголем број на лични асистенти живеат во урбаните средини).</w:t>
      </w:r>
    </w:p>
    <w:p w:rsidR="00643B08" w:rsidRDefault="00643B08"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Колку даватели на ЛА (јавни и приватни) се лиценцирани во 2019, 2020 и 2021 година?</w:t>
      </w:r>
    </w:p>
    <w:p w:rsidR="00643B08" w:rsidRDefault="00643B08"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Во 2019 година даватели на лична асистенција беа: Црвен крст на Република Северна Македонија, Здружение на студенти и младинци со хендикеп- Скопје и НВО </w:t>
      </w:r>
      <w:proofErr w:type="spellStart"/>
      <w:r w:rsidRPr="008F3F72">
        <w:rPr>
          <w:rFonts w:ascii="StobiSerif Regular" w:hAnsi="StobiSerif Regular"/>
          <w:color w:val="auto"/>
          <w:sz w:val="22"/>
          <w:szCs w:val="22"/>
        </w:rPr>
        <w:t>Инклузива</w:t>
      </w:r>
      <w:proofErr w:type="spellEnd"/>
      <w:r w:rsidRPr="008F3F72">
        <w:rPr>
          <w:rFonts w:ascii="StobiSerif Regular" w:hAnsi="StobiSerif Regular"/>
          <w:color w:val="auto"/>
          <w:sz w:val="22"/>
          <w:szCs w:val="22"/>
        </w:rPr>
        <w:t>- Куманово</w:t>
      </w:r>
    </w:p>
    <w:p w:rsidR="00643B08" w:rsidRDefault="00643B08" w:rsidP="00F512DF">
      <w:pPr>
        <w:rPr>
          <w:rFonts w:ascii="StobiSerif Regular" w:hAnsi="StobiSerif Regular"/>
          <w:color w:val="auto"/>
          <w:sz w:val="22"/>
          <w:szCs w:val="22"/>
        </w:rPr>
      </w:pPr>
    </w:p>
    <w:p w:rsidR="00643B08" w:rsidRPr="00643B08" w:rsidRDefault="00F512DF" w:rsidP="00643B08">
      <w:pPr>
        <w:rPr>
          <w:rFonts w:ascii="StobiSerif Regular" w:hAnsi="StobiSerif Regular"/>
          <w:color w:val="auto"/>
          <w:sz w:val="22"/>
          <w:szCs w:val="22"/>
          <w:lang w:val="en-US"/>
        </w:rPr>
      </w:pPr>
      <w:r w:rsidRPr="008F3F72">
        <w:rPr>
          <w:rFonts w:ascii="StobiSerif Regular" w:hAnsi="StobiSerif Regular"/>
          <w:color w:val="auto"/>
          <w:sz w:val="22"/>
          <w:szCs w:val="22"/>
        </w:rPr>
        <w:t xml:space="preserve">Во 2020 година даватели на лична асистенција беа: Црвен крст на Република Северна Македонија и НВО </w:t>
      </w:r>
      <w:proofErr w:type="spellStart"/>
      <w:r w:rsidRPr="008F3F72">
        <w:rPr>
          <w:rFonts w:ascii="StobiSerif Regular" w:hAnsi="StobiSerif Regular"/>
          <w:color w:val="auto"/>
          <w:sz w:val="22"/>
          <w:szCs w:val="22"/>
        </w:rPr>
        <w:t>Инклузива</w:t>
      </w:r>
      <w:proofErr w:type="spellEnd"/>
      <w:r w:rsidRPr="008F3F72">
        <w:rPr>
          <w:rFonts w:ascii="StobiSerif Regular" w:hAnsi="StobiSerif Regular"/>
          <w:color w:val="auto"/>
          <w:sz w:val="22"/>
          <w:szCs w:val="22"/>
        </w:rPr>
        <w:t>- Куманово</w:t>
      </w:r>
      <w:r w:rsidR="00643B08">
        <w:rPr>
          <w:rFonts w:ascii="StobiSerif Regular" w:hAnsi="StobiSerif Regular"/>
          <w:color w:val="auto"/>
          <w:sz w:val="22"/>
          <w:szCs w:val="22"/>
          <w:lang w:val="en-US"/>
        </w:rPr>
        <w:t>.</w:t>
      </w:r>
    </w:p>
    <w:p w:rsidR="00643B08" w:rsidRDefault="00643B08" w:rsidP="00643B08">
      <w:pPr>
        <w:rPr>
          <w:rFonts w:ascii="StobiSerif Regular" w:hAnsi="StobiSerif Regular"/>
          <w:color w:val="auto"/>
          <w:sz w:val="22"/>
          <w:szCs w:val="22"/>
        </w:rPr>
      </w:pPr>
    </w:p>
    <w:p w:rsidR="00F512DF" w:rsidRPr="008F3F72" w:rsidRDefault="00F512DF" w:rsidP="00643B08">
      <w:pPr>
        <w:rPr>
          <w:rFonts w:ascii="StobiSerif Regular" w:hAnsi="StobiSerif Regular"/>
          <w:color w:val="auto"/>
          <w:sz w:val="22"/>
          <w:szCs w:val="22"/>
        </w:rPr>
      </w:pPr>
      <w:r w:rsidRPr="008F3F72">
        <w:rPr>
          <w:rFonts w:ascii="StobiSerif Regular" w:hAnsi="StobiSerif Regular"/>
          <w:color w:val="auto"/>
          <w:sz w:val="22"/>
          <w:szCs w:val="22"/>
        </w:rPr>
        <w:lastRenderedPageBreak/>
        <w:t xml:space="preserve">Во 2021 година даватели на лична асистенција беа: Црвен крст на Република Северна Македонија, НВО </w:t>
      </w:r>
      <w:proofErr w:type="spellStart"/>
      <w:r w:rsidRPr="008F3F72">
        <w:rPr>
          <w:rFonts w:ascii="StobiSerif Regular" w:hAnsi="StobiSerif Regular"/>
          <w:color w:val="auto"/>
          <w:sz w:val="22"/>
          <w:szCs w:val="22"/>
        </w:rPr>
        <w:t>Инклузива</w:t>
      </w:r>
      <w:proofErr w:type="spellEnd"/>
      <w:r w:rsidRPr="008F3F72">
        <w:rPr>
          <w:rFonts w:ascii="StobiSerif Regular" w:hAnsi="StobiSerif Regular"/>
          <w:color w:val="auto"/>
          <w:sz w:val="22"/>
          <w:szCs w:val="22"/>
        </w:rPr>
        <w:t>- Куманово и  НВО Хуманост.</w:t>
      </w:r>
    </w:p>
    <w:p w:rsidR="00643B08" w:rsidRDefault="00643B08"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Колку мажи и жени биле ангажирани како лични асистенти во 2019,2020 и 2021 година?</w:t>
      </w:r>
    </w:p>
    <w:p w:rsidR="00F512DF" w:rsidRPr="008F3F72" w:rsidRDefault="00F512DF" w:rsidP="00F512DF">
      <w:pPr>
        <w:ind w:left="1035"/>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Табела 1</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 xml:space="preserve"> Полова структура на личните асистенти за 2019 година</w:t>
      </w:r>
    </w:p>
    <w:tbl>
      <w:tblPr>
        <w:tblW w:w="0" w:type="auto"/>
        <w:tblLook w:val="04A0" w:firstRow="1" w:lastRow="0" w:firstColumn="1" w:lastColumn="0" w:noHBand="0" w:noVBand="1"/>
      </w:tblPr>
      <w:tblGrid>
        <w:gridCol w:w="3798"/>
        <w:gridCol w:w="4724"/>
      </w:tblGrid>
      <w:tr w:rsidR="00F512DF" w:rsidRPr="008F3F72" w:rsidTr="0009274E">
        <w:tc>
          <w:tcPr>
            <w:tcW w:w="3798" w:type="dxa"/>
            <w:shd w:val="solid" w:color="000000" w:fill="FFFFFF"/>
          </w:tcPr>
          <w:p w:rsidR="00F512DF" w:rsidRPr="008F3F72" w:rsidRDefault="00F512DF" w:rsidP="0009274E">
            <w:pPr>
              <w:rPr>
                <w:rFonts w:ascii="StobiSerif Regular" w:hAnsi="StobiSerif Regular"/>
                <w:b/>
                <w:i/>
                <w:iCs/>
                <w:color w:val="auto"/>
                <w:sz w:val="22"/>
                <w:szCs w:val="22"/>
              </w:rPr>
            </w:pPr>
            <w:r w:rsidRPr="008F3F72">
              <w:rPr>
                <w:rFonts w:ascii="StobiSerif Regular" w:hAnsi="StobiSerif Regular"/>
                <w:b/>
                <w:i/>
                <w:iCs/>
                <w:color w:val="auto"/>
                <w:sz w:val="22"/>
                <w:szCs w:val="22"/>
              </w:rPr>
              <w:t xml:space="preserve">Полова структура </w:t>
            </w:r>
          </w:p>
        </w:tc>
        <w:tc>
          <w:tcPr>
            <w:tcW w:w="4724" w:type="dxa"/>
            <w:shd w:val="solid" w:color="000000" w:fill="FFFFFF"/>
          </w:tcPr>
          <w:p w:rsidR="00F512DF" w:rsidRPr="008F3F72" w:rsidRDefault="00F512DF" w:rsidP="0009274E">
            <w:pPr>
              <w:rPr>
                <w:rFonts w:ascii="StobiSerif Regular" w:hAnsi="StobiSerif Regular"/>
                <w:b/>
                <w:i/>
                <w:iCs/>
                <w:color w:val="auto"/>
                <w:sz w:val="22"/>
                <w:szCs w:val="22"/>
              </w:rPr>
            </w:pPr>
            <w:r w:rsidRPr="008F3F72">
              <w:rPr>
                <w:rFonts w:ascii="StobiSerif Regular" w:hAnsi="StobiSerif Regular"/>
                <w:b/>
                <w:i/>
                <w:iCs/>
                <w:color w:val="auto"/>
                <w:sz w:val="22"/>
                <w:szCs w:val="22"/>
              </w:rPr>
              <w:t>Број на лични асистенти</w:t>
            </w:r>
          </w:p>
        </w:tc>
      </w:tr>
      <w:tr w:rsidR="00F512DF" w:rsidRPr="008F3F72" w:rsidTr="0009274E">
        <w:tc>
          <w:tcPr>
            <w:tcW w:w="3798"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 xml:space="preserve">Жени </w:t>
            </w:r>
          </w:p>
        </w:tc>
        <w:tc>
          <w:tcPr>
            <w:tcW w:w="4724"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51</w:t>
            </w:r>
          </w:p>
        </w:tc>
      </w:tr>
      <w:tr w:rsidR="00F512DF" w:rsidRPr="008F3F72" w:rsidTr="0009274E">
        <w:trPr>
          <w:trHeight w:val="66"/>
        </w:trPr>
        <w:tc>
          <w:tcPr>
            <w:tcW w:w="3798"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Мажи</w:t>
            </w:r>
          </w:p>
        </w:tc>
        <w:tc>
          <w:tcPr>
            <w:tcW w:w="4724"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 xml:space="preserve"> 9</w:t>
            </w:r>
          </w:p>
          <w:p w:rsidR="00F512DF" w:rsidRPr="008F3F72" w:rsidRDefault="00F512DF" w:rsidP="0009274E">
            <w:pPr>
              <w:rPr>
                <w:rFonts w:ascii="StobiSerif Regular" w:hAnsi="StobiSerif Regular"/>
                <w:b/>
                <w:color w:val="auto"/>
                <w:sz w:val="22"/>
                <w:szCs w:val="22"/>
              </w:rPr>
            </w:pPr>
          </w:p>
        </w:tc>
      </w:tr>
    </w:tbl>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Табела 2</w:t>
      </w:r>
      <w:r w:rsidRPr="008F3F72">
        <w:rPr>
          <w:rFonts w:ascii="StobiSerif Regular" w:hAnsi="StobiSerif Regular"/>
          <w:b/>
          <w:color w:val="auto"/>
          <w:sz w:val="22"/>
          <w:szCs w:val="22"/>
          <w:lang w:val="en-US"/>
        </w:rPr>
        <w:t xml:space="preserve">. </w:t>
      </w:r>
      <w:r w:rsidRPr="008F3F72">
        <w:rPr>
          <w:rFonts w:ascii="StobiSerif Regular" w:hAnsi="StobiSerif Regular"/>
          <w:b/>
          <w:color w:val="auto"/>
          <w:sz w:val="22"/>
          <w:szCs w:val="22"/>
        </w:rPr>
        <w:t>Полова структура на личните асистенти за 2020 година</w:t>
      </w:r>
    </w:p>
    <w:tbl>
      <w:tblPr>
        <w:tblW w:w="0" w:type="auto"/>
        <w:tblLook w:val="04A0" w:firstRow="1" w:lastRow="0" w:firstColumn="1" w:lastColumn="0" w:noHBand="0" w:noVBand="1"/>
      </w:tblPr>
      <w:tblGrid>
        <w:gridCol w:w="3798"/>
        <w:gridCol w:w="4724"/>
      </w:tblGrid>
      <w:tr w:rsidR="00F512DF" w:rsidRPr="008F3F72" w:rsidTr="0009274E">
        <w:tc>
          <w:tcPr>
            <w:tcW w:w="3798" w:type="dxa"/>
            <w:shd w:val="solid" w:color="000000" w:fill="FFFFFF"/>
          </w:tcPr>
          <w:p w:rsidR="00F512DF" w:rsidRPr="008F3F72" w:rsidRDefault="00F512DF" w:rsidP="0009274E">
            <w:pPr>
              <w:rPr>
                <w:rFonts w:ascii="StobiSerif Regular" w:hAnsi="StobiSerif Regular"/>
                <w:b/>
                <w:i/>
                <w:iCs/>
                <w:color w:val="auto"/>
                <w:sz w:val="22"/>
                <w:szCs w:val="22"/>
              </w:rPr>
            </w:pPr>
            <w:r w:rsidRPr="008F3F72">
              <w:rPr>
                <w:rFonts w:ascii="StobiSerif Regular" w:hAnsi="StobiSerif Regular"/>
                <w:b/>
                <w:i/>
                <w:iCs/>
                <w:color w:val="auto"/>
                <w:sz w:val="22"/>
                <w:szCs w:val="22"/>
              </w:rPr>
              <w:t xml:space="preserve">Полова структура </w:t>
            </w:r>
          </w:p>
        </w:tc>
        <w:tc>
          <w:tcPr>
            <w:tcW w:w="4724" w:type="dxa"/>
            <w:shd w:val="solid" w:color="000000" w:fill="FFFFFF"/>
          </w:tcPr>
          <w:p w:rsidR="00F512DF" w:rsidRPr="008F3F72" w:rsidRDefault="00F512DF" w:rsidP="0009274E">
            <w:pPr>
              <w:rPr>
                <w:rFonts w:ascii="StobiSerif Regular" w:hAnsi="StobiSerif Regular"/>
                <w:b/>
                <w:i/>
                <w:iCs/>
                <w:color w:val="auto"/>
                <w:sz w:val="22"/>
                <w:szCs w:val="22"/>
              </w:rPr>
            </w:pPr>
            <w:r w:rsidRPr="008F3F72">
              <w:rPr>
                <w:rFonts w:ascii="StobiSerif Regular" w:hAnsi="StobiSerif Regular"/>
                <w:b/>
                <w:i/>
                <w:iCs/>
                <w:color w:val="auto"/>
                <w:sz w:val="22"/>
                <w:szCs w:val="22"/>
              </w:rPr>
              <w:t>Број на лични асистенти</w:t>
            </w:r>
          </w:p>
        </w:tc>
      </w:tr>
      <w:tr w:rsidR="00F512DF" w:rsidRPr="008F3F72" w:rsidTr="0009274E">
        <w:tc>
          <w:tcPr>
            <w:tcW w:w="3798"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 xml:space="preserve">Жени </w:t>
            </w:r>
          </w:p>
        </w:tc>
        <w:tc>
          <w:tcPr>
            <w:tcW w:w="4724"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lang w:val="en-US"/>
              </w:rPr>
              <w:t>93</w:t>
            </w:r>
          </w:p>
        </w:tc>
      </w:tr>
      <w:tr w:rsidR="00F512DF" w:rsidRPr="008F3F72" w:rsidTr="0009274E">
        <w:trPr>
          <w:trHeight w:val="66"/>
        </w:trPr>
        <w:tc>
          <w:tcPr>
            <w:tcW w:w="3798"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Мажи</w:t>
            </w:r>
          </w:p>
        </w:tc>
        <w:tc>
          <w:tcPr>
            <w:tcW w:w="4724"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lang w:val="en-US"/>
              </w:rPr>
              <w:t>20</w:t>
            </w:r>
          </w:p>
          <w:p w:rsidR="00F512DF" w:rsidRPr="008F3F72" w:rsidRDefault="00F512DF" w:rsidP="0009274E">
            <w:pPr>
              <w:rPr>
                <w:rFonts w:ascii="StobiSerif Regular" w:hAnsi="StobiSerif Regular"/>
                <w:b/>
                <w:color w:val="auto"/>
                <w:sz w:val="22"/>
                <w:szCs w:val="22"/>
              </w:rPr>
            </w:pPr>
          </w:p>
        </w:tc>
      </w:tr>
    </w:tbl>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Табела 3</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 xml:space="preserve"> Полова структура на лични асистенти за 2021 година</w:t>
      </w:r>
    </w:p>
    <w:tbl>
      <w:tblPr>
        <w:tblW w:w="0" w:type="auto"/>
        <w:tblLook w:val="04A0" w:firstRow="1" w:lastRow="0" w:firstColumn="1" w:lastColumn="0" w:noHBand="0" w:noVBand="1"/>
      </w:tblPr>
      <w:tblGrid>
        <w:gridCol w:w="3798"/>
        <w:gridCol w:w="4724"/>
      </w:tblGrid>
      <w:tr w:rsidR="00F512DF" w:rsidRPr="008F3F72" w:rsidTr="0009274E">
        <w:tc>
          <w:tcPr>
            <w:tcW w:w="3798" w:type="dxa"/>
            <w:shd w:val="solid" w:color="000000" w:fill="FFFFFF"/>
          </w:tcPr>
          <w:p w:rsidR="00F512DF" w:rsidRPr="008F3F72" w:rsidRDefault="00F512DF" w:rsidP="0009274E">
            <w:pPr>
              <w:rPr>
                <w:rFonts w:ascii="StobiSerif Regular" w:hAnsi="StobiSerif Regular"/>
                <w:b/>
                <w:i/>
                <w:iCs/>
                <w:color w:val="auto"/>
                <w:sz w:val="22"/>
                <w:szCs w:val="22"/>
              </w:rPr>
            </w:pPr>
            <w:r w:rsidRPr="008F3F72">
              <w:rPr>
                <w:rFonts w:ascii="StobiSerif Regular" w:hAnsi="StobiSerif Regular"/>
                <w:b/>
                <w:i/>
                <w:iCs/>
                <w:color w:val="auto"/>
                <w:sz w:val="22"/>
                <w:szCs w:val="22"/>
              </w:rPr>
              <w:t xml:space="preserve">Полова структура </w:t>
            </w:r>
          </w:p>
        </w:tc>
        <w:tc>
          <w:tcPr>
            <w:tcW w:w="4724" w:type="dxa"/>
            <w:shd w:val="solid" w:color="000000" w:fill="FFFFFF"/>
          </w:tcPr>
          <w:p w:rsidR="00F512DF" w:rsidRPr="008F3F72" w:rsidRDefault="00F512DF" w:rsidP="0009274E">
            <w:pPr>
              <w:rPr>
                <w:rFonts w:ascii="StobiSerif Regular" w:hAnsi="StobiSerif Regular"/>
                <w:b/>
                <w:i/>
                <w:iCs/>
                <w:color w:val="auto"/>
                <w:sz w:val="22"/>
                <w:szCs w:val="22"/>
              </w:rPr>
            </w:pPr>
            <w:r w:rsidRPr="008F3F72">
              <w:rPr>
                <w:rFonts w:ascii="StobiSerif Regular" w:hAnsi="StobiSerif Regular"/>
                <w:b/>
                <w:i/>
                <w:iCs/>
                <w:color w:val="auto"/>
                <w:sz w:val="22"/>
                <w:szCs w:val="22"/>
              </w:rPr>
              <w:t>Број на лични асистенти</w:t>
            </w:r>
          </w:p>
        </w:tc>
      </w:tr>
      <w:tr w:rsidR="00F512DF" w:rsidRPr="008F3F72" w:rsidTr="0009274E">
        <w:tc>
          <w:tcPr>
            <w:tcW w:w="3798"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 xml:space="preserve">Жени </w:t>
            </w:r>
          </w:p>
        </w:tc>
        <w:tc>
          <w:tcPr>
            <w:tcW w:w="4724"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rPr>
              <w:t>1</w:t>
            </w:r>
            <w:r w:rsidRPr="008F3F72">
              <w:rPr>
                <w:rFonts w:ascii="StobiSerif Regular" w:hAnsi="StobiSerif Regular"/>
                <w:b/>
                <w:color w:val="auto"/>
                <w:sz w:val="22"/>
                <w:szCs w:val="22"/>
                <w:lang w:val="en-US"/>
              </w:rPr>
              <w:t>03</w:t>
            </w:r>
          </w:p>
        </w:tc>
      </w:tr>
      <w:tr w:rsidR="00F512DF" w:rsidRPr="008F3F72" w:rsidTr="0009274E">
        <w:trPr>
          <w:trHeight w:val="66"/>
        </w:trPr>
        <w:tc>
          <w:tcPr>
            <w:tcW w:w="3798"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Мажи</w:t>
            </w:r>
          </w:p>
        </w:tc>
        <w:tc>
          <w:tcPr>
            <w:tcW w:w="4724"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lang w:val="en-US"/>
              </w:rPr>
              <w:t>40</w:t>
            </w:r>
          </w:p>
        </w:tc>
      </w:tr>
    </w:tbl>
    <w:p w:rsidR="00F512DF" w:rsidRPr="008F3F72" w:rsidRDefault="00F512DF"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Колкав е износот на средства наменети за ЛА во 2019, 2020 и 2021 година?</w:t>
      </w:r>
    </w:p>
    <w:p w:rsidR="00643B08" w:rsidRDefault="00643B08"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Износот на средства наменети за лична асистенција за 2019, 2020 и 2021 година се следните:</w:t>
      </w: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 - Во 2019 година во Програмата за лична асистенција за лица со попреченост (Службен весник на РМ, бр. 246 од 28.12.2018 година) беше предвиден износ од 28.800.000,00 денари. Со донесување на новиот Закон за социјална заштита (Службен весник на Република Северна Македонија број 104/19, 146/19 и 275/19) услугата лична асистенција за лица со попреченост не се води под Програмата за лична асистенција на лица со попреченост, туку истата е регулирана со закон и подзаконски акти Правилник за начинот и обемот на социјалните услуги, нормативите и стандардите за давање на социјалните услуги лична асистенција (264/19). Во Програмата за остварување на социјалната заштита за 2020  (Службен весник на РСМ, бр. 278 од 28.12.2019 година) во Потпрограма 46 – Деинституционализација и социјални услуги (вклучувајќи ја и услугата лична асистенција), во  Буџетот за 2020 година на оваа потпрограма се планирани средства во вкупен износ од 261.383.000 денари средства од основен буџет. Исто така, во  Програмата за остварување на социјалната заштита за 2021 година (Службен весник на РСМ, бр. 3 од 5.1.2021 година) Потпрограма 46–</w:t>
      </w:r>
      <w:r w:rsidRPr="008F3F72">
        <w:rPr>
          <w:rFonts w:ascii="StobiSerif Regular" w:hAnsi="StobiSerif Regular"/>
          <w:color w:val="auto"/>
          <w:sz w:val="22"/>
          <w:szCs w:val="22"/>
        </w:rPr>
        <w:lastRenderedPageBreak/>
        <w:t>Деинституционализација и социјални услуги (вклучувајќи ја и услугата лична асистенција), во Буџетот за 2021 година на оваа потпрограма се планирани средства во вкупен  износ од 246.235.000 денари.</w:t>
      </w:r>
    </w:p>
    <w:p w:rsidR="00F512DF" w:rsidRPr="008F3F72" w:rsidRDefault="00F512DF" w:rsidP="00F512DF">
      <w:pPr>
        <w:rPr>
          <w:rFonts w:ascii="StobiSerif Regular" w:hAnsi="StobiSerif Regular"/>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Колку средства се потрошени за ЛА во 2019,2020 и 2021 година?</w:t>
      </w:r>
    </w:p>
    <w:p w:rsidR="00643B08" w:rsidRDefault="00643B08"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 xml:space="preserve">Во прилог табела на потрошени средства за лична асистенција за 2019,2020 и 2021 година </w:t>
      </w:r>
      <w:r w:rsidRPr="008F3F72">
        <w:rPr>
          <w:rFonts w:ascii="StobiSerif Regular" w:hAnsi="StobiSerif Regular"/>
          <w:color w:val="auto"/>
          <w:sz w:val="22"/>
          <w:szCs w:val="22"/>
          <w:lang w:val="en-US"/>
        </w:rPr>
        <w:t>(</w:t>
      </w:r>
      <w:r w:rsidRPr="008F3F72">
        <w:rPr>
          <w:rFonts w:ascii="StobiSerif Regular" w:hAnsi="StobiSerif Regular"/>
          <w:color w:val="auto"/>
          <w:sz w:val="22"/>
          <w:szCs w:val="22"/>
        </w:rPr>
        <w:t>Податоци добиени од секој ЦСР одделно)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360"/>
        <w:gridCol w:w="1803"/>
        <w:gridCol w:w="1803"/>
      </w:tblGrid>
      <w:tr w:rsidR="00F512DF" w:rsidRPr="008F3F72" w:rsidTr="0009274E">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Центар за социјална работа</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2019 година</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2020 година</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2021 година</w:t>
            </w:r>
          </w:p>
        </w:tc>
      </w:tr>
      <w:tr w:rsidR="00F512DF" w:rsidRPr="008F3F72" w:rsidTr="0009274E">
        <w:tc>
          <w:tcPr>
            <w:tcW w:w="1803" w:type="dxa"/>
            <w:shd w:val="clear" w:color="auto" w:fill="auto"/>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Неготино</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1.865.162,00денари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2.564.141,00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3.169.452,00 денари</w:t>
            </w:r>
          </w:p>
        </w:tc>
      </w:tr>
      <w:tr w:rsidR="00F512DF" w:rsidRPr="008F3F72" w:rsidTr="0009274E">
        <w:tc>
          <w:tcPr>
            <w:tcW w:w="1803" w:type="dxa"/>
            <w:shd w:val="clear" w:color="auto" w:fill="F2F2F2"/>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Струга</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942.850,00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937.360,00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1.058.926,00 денари</w:t>
            </w:r>
          </w:p>
        </w:tc>
      </w:tr>
      <w:tr w:rsidR="00F512DF" w:rsidRPr="008F3F72" w:rsidTr="0009274E">
        <w:tc>
          <w:tcPr>
            <w:tcW w:w="1803" w:type="dxa"/>
            <w:shd w:val="clear" w:color="auto" w:fill="auto"/>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Тетово</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66.800,00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923.200,00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1.888.972,00 денари</w:t>
            </w:r>
          </w:p>
        </w:tc>
      </w:tr>
      <w:tr w:rsidR="00F512DF" w:rsidRPr="008F3F72" w:rsidTr="0009274E">
        <w:tc>
          <w:tcPr>
            <w:tcW w:w="1803" w:type="dxa"/>
            <w:shd w:val="clear" w:color="auto" w:fill="F2F2F2"/>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 xml:space="preserve">Скопје </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4.591.530,00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15.721.048,00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23.297.243,00 денари</w:t>
            </w:r>
          </w:p>
        </w:tc>
      </w:tr>
      <w:tr w:rsidR="00F512DF" w:rsidRPr="008F3F72" w:rsidTr="0009274E">
        <w:tc>
          <w:tcPr>
            <w:tcW w:w="1803" w:type="dxa"/>
            <w:shd w:val="clear" w:color="auto" w:fill="auto"/>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Куманово</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1.805.700,00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3.239.086,00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3.706.537,00</w:t>
            </w:r>
            <w:r w:rsidRPr="008F3F72">
              <w:rPr>
                <w:color w:val="auto"/>
              </w:rPr>
              <w:t xml:space="preserve"> </w:t>
            </w:r>
            <w:r w:rsidRPr="008F3F72">
              <w:rPr>
                <w:rFonts w:ascii="StobiSerif Regular" w:hAnsi="StobiSerif Regular"/>
                <w:b/>
                <w:color w:val="auto"/>
                <w:sz w:val="22"/>
                <w:szCs w:val="22"/>
              </w:rPr>
              <w:t>денари</w:t>
            </w:r>
          </w:p>
        </w:tc>
      </w:tr>
      <w:tr w:rsidR="00F512DF" w:rsidRPr="008F3F72" w:rsidTr="0009274E">
        <w:tc>
          <w:tcPr>
            <w:tcW w:w="1803" w:type="dxa"/>
            <w:shd w:val="clear" w:color="auto" w:fill="F2F2F2"/>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 xml:space="preserve">Битола </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1.400.980,00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3.246.697,00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 xml:space="preserve">4.267.175,00 денари </w:t>
            </w:r>
          </w:p>
        </w:tc>
      </w:tr>
      <w:tr w:rsidR="00F512DF" w:rsidRPr="008F3F72" w:rsidTr="0009274E">
        <w:tc>
          <w:tcPr>
            <w:tcW w:w="1803" w:type="dxa"/>
            <w:shd w:val="clear" w:color="auto" w:fill="auto"/>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Гостивар</w:t>
            </w:r>
          </w:p>
        </w:tc>
        <w:tc>
          <w:tcPr>
            <w:tcW w:w="2360"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rPr>
              <w:t>1</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263</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300</w:t>
            </w:r>
            <w:r w:rsidRPr="008F3F72">
              <w:rPr>
                <w:rFonts w:ascii="StobiSerif Regular" w:hAnsi="StobiSerif Regular"/>
                <w:b/>
                <w:color w:val="auto"/>
                <w:sz w:val="22"/>
                <w:szCs w:val="22"/>
                <w:lang w:val="en-US"/>
              </w:rPr>
              <w:t xml:space="preserve">,00 </w:t>
            </w:r>
            <w:proofErr w:type="spellStart"/>
            <w:r w:rsidRPr="008F3F72">
              <w:rPr>
                <w:rFonts w:ascii="StobiSerif Regular" w:hAnsi="StobiSerif Regular"/>
                <w:b/>
                <w:color w:val="auto"/>
                <w:sz w:val="22"/>
                <w:szCs w:val="22"/>
                <w:lang w:val="en-US"/>
              </w:rPr>
              <w:t>денари</w:t>
            </w:r>
            <w:proofErr w:type="spellEnd"/>
          </w:p>
        </w:tc>
        <w:tc>
          <w:tcPr>
            <w:tcW w:w="1803"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rPr>
              <w:t>1</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819</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000</w:t>
            </w:r>
            <w:r w:rsidRPr="008F3F72">
              <w:rPr>
                <w:rFonts w:ascii="StobiSerif Regular" w:hAnsi="StobiSerif Regular"/>
                <w:b/>
                <w:color w:val="auto"/>
                <w:sz w:val="22"/>
                <w:szCs w:val="22"/>
                <w:lang w:val="en-US"/>
              </w:rPr>
              <w:t xml:space="preserve">,00 </w:t>
            </w:r>
            <w:proofErr w:type="spellStart"/>
            <w:r w:rsidRPr="008F3F72">
              <w:rPr>
                <w:rFonts w:ascii="StobiSerif Regular" w:hAnsi="StobiSerif Regular"/>
                <w:b/>
                <w:color w:val="auto"/>
                <w:sz w:val="22"/>
                <w:szCs w:val="22"/>
                <w:lang w:val="en-US"/>
              </w:rPr>
              <w:t>денари</w:t>
            </w:r>
            <w:proofErr w:type="spellEnd"/>
          </w:p>
        </w:tc>
        <w:tc>
          <w:tcPr>
            <w:tcW w:w="1803" w:type="dxa"/>
            <w:shd w:val="clear" w:color="auto" w:fill="auto"/>
          </w:tcPr>
          <w:p w:rsidR="00F512DF" w:rsidRPr="008F3F72" w:rsidRDefault="00F512DF" w:rsidP="0009274E">
            <w:pPr>
              <w:rPr>
                <w:rFonts w:ascii="StobiSerif Regular" w:hAnsi="StobiSerif Regular"/>
                <w:b/>
                <w:color w:val="auto"/>
                <w:sz w:val="22"/>
                <w:szCs w:val="22"/>
                <w:lang w:val="en-US"/>
              </w:rPr>
            </w:pPr>
            <w:r w:rsidRPr="008F3F72">
              <w:rPr>
                <w:rFonts w:ascii="StobiSerif Regular" w:hAnsi="StobiSerif Regular"/>
                <w:b/>
                <w:color w:val="auto"/>
                <w:sz w:val="22"/>
                <w:szCs w:val="22"/>
              </w:rPr>
              <w:t>1</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685</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589</w:t>
            </w:r>
            <w:r w:rsidRPr="008F3F72">
              <w:rPr>
                <w:rFonts w:ascii="StobiSerif Regular" w:hAnsi="StobiSerif Regular"/>
                <w:b/>
                <w:color w:val="auto"/>
                <w:sz w:val="22"/>
                <w:szCs w:val="22"/>
                <w:lang w:val="en-US"/>
              </w:rPr>
              <w:t xml:space="preserve">,00 </w:t>
            </w:r>
            <w:proofErr w:type="spellStart"/>
            <w:r w:rsidRPr="008F3F72">
              <w:rPr>
                <w:rFonts w:ascii="StobiSerif Regular" w:hAnsi="StobiSerif Regular"/>
                <w:b/>
                <w:color w:val="auto"/>
                <w:sz w:val="22"/>
                <w:szCs w:val="22"/>
                <w:lang w:val="en-US"/>
              </w:rPr>
              <w:t>денари</w:t>
            </w:r>
            <w:proofErr w:type="spellEnd"/>
          </w:p>
        </w:tc>
      </w:tr>
      <w:tr w:rsidR="00F512DF" w:rsidRPr="008F3F72" w:rsidTr="0009274E">
        <w:tc>
          <w:tcPr>
            <w:tcW w:w="1803" w:type="dxa"/>
            <w:shd w:val="clear" w:color="auto" w:fill="F2F2F2"/>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 xml:space="preserve">Струмица </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2.722.868,00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6.987.628,00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11.469.658,00 денари</w:t>
            </w:r>
          </w:p>
        </w:tc>
      </w:tr>
      <w:tr w:rsidR="00F512DF" w:rsidRPr="008F3F72" w:rsidTr="0009274E">
        <w:tc>
          <w:tcPr>
            <w:tcW w:w="1803" w:type="dxa"/>
            <w:shd w:val="clear" w:color="auto" w:fill="auto"/>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Велес</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244</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438</w:t>
            </w:r>
            <w:r w:rsidRPr="008F3F72">
              <w:rPr>
                <w:rFonts w:ascii="StobiSerif Regular" w:hAnsi="StobiSerif Regular"/>
                <w:b/>
                <w:color w:val="auto"/>
                <w:sz w:val="22"/>
                <w:szCs w:val="22"/>
                <w:lang w:val="en-US"/>
              </w:rPr>
              <w:t>,00</w:t>
            </w:r>
            <w:r w:rsidRPr="008F3F72">
              <w:rPr>
                <w:rFonts w:ascii="StobiSerif Regular" w:hAnsi="StobiSerif Regular"/>
                <w:b/>
                <w:color w:val="auto"/>
                <w:sz w:val="22"/>
                <w:szCs w:val="22"/>
              </w:rPr>
              <w:t xml:space="preserve">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574</w:t>
            </w:r>
            <w:r w:rsidRPr="008F3F72">
              <w:rPr>
                <w:rFonts w:ascii="StobiSerif Regular" w:hAnsi="StobiSerif Regular"/>
                <w:b/>
                <w:color w:val="auto"/>
                <w:sz w:val="22"/>
                <w:szCs w:val="22"/>
                <w:lang w:val="en-US"/>
              </w:rPr>
              <w:t>.</w:t>
            </w:r>
            <w:r w:rsidRPr="008F3F72">
              <w:rPr>
                <w:rFonts w:ascii="StobiSerif Regular" w:hAnsi="StobiSerif Regular"/>
                <w:b/>
                <w:color w:val="auto"/>
                <w:sz w:val="22"/>
                <w:szCs w:val="22"/>
              </w:rPr>
              <w:t>540</w:t>
            </w:r>
            <w:r w:rsidRPr="008F3F72">
              <w:rPr>
                <w:rFonts w:ascii="StobiSerif Regular" w:hAnsi="StobiSerif Regular"/>
                <w:b/>
                <w:color w:val="auto"/>
                <w:sz w:val="22"/>
                <w:szCs w:val="22"/>
                <w:lang w:val="en-US"/>
              </w:rPr>
              <w:t xml:space="preserve">,00 </w:t>
            </w:r>
            <w:r w:rsidRPr="008F3F72">
              <w:rPr>
                <w:rFonts w:ascii="StobiSerif Regular" w:hAnsi="StobiSerif Regular"/>
                <w:b/>
                <w:color w:val="auto"/>
                <w:sz w:val="22"/>
                <w:szCs w:val="22"/>
              </w:rPr>
              <w:t>денари</w:t>
            </w:r>
          </w:p>
        </w:tc>
      </w:tr>
      <w:tr w:rsidR="00F512DF" w:rsidRPr="008F3F72" w:rsidTr="0009274E">
        <w:tc>
          <w:tcPr>
            <w:tcW w:w="1803" w:type="dxa"/>
            <w:shd w:val="clear" w:color="auto" w:fill="F2F2F2"/>
          </w:tcPr>
          <w:p w:rsidR="00F512DF" w:rsidRPr="008F3F72" w:rsidRDefault="00F512DF" w:rsidP="0009274E">
            <w:pPr>
              <w:rPr>
                <w:rFonts w:ascii="StobiSerif Regular" w:hAnsi="StobiSerif Regular"/>
                <w:b/>
                <w:bCs/>
                <w:color w:val="auto"/>
                <w:sz w:val="22"/>
                <w:szCs w:val="22"/>
              </w:rPr>
            </w:pPr>
            <w:proofErr w:type="spellStart"/>
            <w:r w:rsidRPr="008F3F72">
              <w:rPr>
                <w:rFonts w:ascii="StobiSerif Regular" w:hAnsi="StobiSerif Regular"/>
                <w:b/>
                <w:bCs/>
                <w:color w:val="auto"/>
                <w:sz w:val="22"/>
                <w:szCs w:val="22"/>
                <w:lang w:val="en-US"/>
              </w:rPr>
              <w:t>Крива</w:t>
            </w:r>
            <w:proofErr w:type="spellEnd"/>
            <w:r w:rsidRPr="008F3F72">
              <w:rPr>
                <w:rFonts w:ascii="StobiSerif Regular" w:hAnsi="StobiSerif Regular"/>
                <w:b/>
                <w:bCs/>
                <w:color w:val="auto"/>
                <w:sz w:val="22"/>
                <w:szCs w:val="22"/>
                <w:lang w:val="en-US"/>
              </w:rPr>
              <w:t xml:space="preserve"> </w:t>
            </w:r>
            <w:proofErr w:type="spellStart"/>
            <w:r w:rsidRPr="008F3F72">
              <w:rPr>
                <w:rFonts w:ascii="StobiSerif Regular" w:hAnsi="StobiSerif Regular"/>
                <w:b/>
                <w:bCs/>
                <w:color w:val="auto"/>
                <w:sz w:val="22"/>
                <w:szCs w:val="22"/>
                <w:lang w:val="en-US"/>
              </w:rPr>
              <w:t>Паланка</w:t>
            </w:r>
            <w:proofErr w:type="spellEnd"/>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267.600,00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445.760,00 денари</w:t>
            </w:r>
          </w:p>
        </w:tc>
      </w:tr>
      <w:tr w:rsidR="00F512DF" w:rsidRPr="008F3F72" w:rsidTr="0009274E">
        <w:tc>
          <w:tcPr>
            <w:tcW w:w="1803" w:type="dxa"/>
            <w:shd w:val="clear" w:color="auto" w:fill="auto"/>
          </w:tcPr>
          <w:p w:rsidR="00F512DF" w:rsidRPr="008F3F72" w:rsidRDefault="00F512DF" w:rsidP="0009274E">
            <w:pPr>
              <w:rPr>
                <w:rFonts w:ascii="StobiSerif Regular" w:hAnsi="StobiSerif Regular"/>
                <w:b/>
                <w:bCs/>
                <w:color w:val="auto"/>
                <w:sz w:val="22"/>
                <w:szCs w:val="22"/>
              </w:rPr>
            </w:pPr>
            <w:r w:rsidRPr="008F3F72">
              <w:rPr>
                <w:rFonts w:ascii="StobiSerif Regular" w:hAnsi="StobiSerif Regular"/>
                <w:b/>
                <w:bCs/>
                <w:color w:val="auto"/>
                <w:sz w:val="22"/>
                <w:szCs w:val="22"/>
              </w:rPr>
              <w:t>Гевгелија</w:t>
            </w:r>
          </w:p>
        </w:tc>
        <w:tc>
          <w:tcPr>
            <w:tcW w:w="2360"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723.189,00 денари</w:t>
            </w:r>
          </w:p>
        </w:tc>
        <w:tc>
          <w:tcPr>
            <w:tcW w:w="1803" w:type="dxa"/>
            <w:shd w:val="clear" w:color="auto" w:fill="auto"/>
          </w:tcPr>
          <w:p w:rsidR="00F512DF" w:rsidRPr="008F3F72" w:rsidRDefault="00F512DF" w:rsidP="0009274E">
            <w:pPr>
              <w:rPr>
                <w:rFonts w:ascii="StobiSerif Regular" w:hAnsi="StobiSerif Regular"/>
                <w:b/>
                <w:color w:val="auto"/>
                <w:sz w:val="22"/>
                <w:szCs w:val="22"/>
              </w:rPr>
            </w:pPr>
            <w:r w:rsidRPr="008F3F72">
              <w:rPr>
                <w:rFonts w:ascii="StobiSerif Regular" w:hAnsi="StobiSerif Regular"/>
                <w:b/>
                <w:color w:val="auto"/>
                <w:sz w:val="22"/>
                <w:szCs w:val="22"/>
              </w:rPr>
              <w:t>1.323.300,00 денари</w:t>
            </w:r>
          </w:p>
        </w:tc>
      </w:tr>
    </w:tbl>
    <w:p w:rsidR="00F512DF" w:rsidRPr="008F3F72" w:rsidRDefault="00F512DF" w:rsidP="00F512DF">
      <w:pPr>
        <w:rPr>
          <w:rFonts w:ascii="StobiSerif Regular" w:hAnsi="StobiSerif Regular"/>
          <w:b/>
          <w:color w:val="auto"/>
          <w:sz w:val="22"/>
          <w:szCs w:val="22"/>
        </w:rPr>
      </w:pPr>
    </w:p>
    <w:p w:rsidR="00F512DF" w:rsidRPr="008F3F72" w:rsidRDefault="00F512DF" w:rsidP="00F512DF">
      <w:pPr>
        <w:rPr>
          <w:rFonts w:ascii="StobiSerif Regular" w:hAnsi="StobiSerif Regular"/>
          <w:b/>
          <w:color w:val="auto"/>
          <w:sz w:val="22"/>
          <w:szCs w:val="22"/>
        </w:rPr>
      </w:pPr>
      <w:r w:rsidRPr="008F3F72">
        <w:rPr>
          <w:rFonts w:ascii="StobiSerif Regular" w:hAnsi="StobiSerif Regular"/>
          <w:b/>
          <w:color w:val="auto"/>
          <w:sz w:val="22"/>
          <w:szCs w:val="22"/>
        </w:rPr>
        <w:t xml:space="preserve">Дали пандемијата на било каков начин ја </w:t>
      </w:r>
      <w:proofErr w:type="spellStart"/>
      <w:r w:rsidRPr="008F3F72">
        <w:rPr>
          <w:rFonts w:ascii="StobiSerif Regular" w:hAnsi="StobiSerif Regular"/>
          <w:b/>
          <w:color w:val="auto"/>
          <w:sz w:val="22"/>
          <w:szCs w:val="22"/>
        </w:rPr>
        <w:t>поремети</w:t>
      </w:r>
      <w:proofErr w:type="spellEnd"/>
      <w:r w:rsidRPr="008F3F72">
        <w:rPr>
          <w:rFonts w:ascii="StobiSerif Regular" w:hAnsi="StobiSerif Regular"/>
          <w:b/>
          <w:color w:val="auto"/>
          <w:sz w:val="22"/>
          <w:szCs w:val="22"/>
        </w:rPr>
        <w:t xml:space="preserve"> испораката на ЛА (финансиски, административно, услужно...)?</w:t>
      </w:r>
    </w:p>
    <w:p w:rsidR="00643B08" w:rsidRDefault="00643B08" w:rsidP="00F512DF">
      <w:pPr>
        <w:rPr>
          <w:rFonts w:ascii="StobiSerif Regular" w:hAnsi="StobiSerif Regular"/>
          <w:color w:val="auto"/>
          <w:sz w:val="22"/>
          <w:szCs w:val="22"/>
        </w:rPr>
      </w:pP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t>Во однос на испорака на услугата лична асистенција за време на Пандемија Ковид19 состојбата е следна:</w:t>
      </w:r>
    </w:p>
    <w:p w:rsidR="00F512DF" w:rsidRPr="008F3F72" w:rsidRDefault="00F512DF" w:rsidP="00F512DF">
      <w:pPr>
        <w:rPr>
          <w:rFonts w:ascii="StobiSerif Regular" w:hAnsi="StobiSerif Regular"/>
          <w:color w:val="auto"/>
          <w:sz w:val="22"/>
          <w:szCs w:val="22"/>
        </w:rPr>
      </w:pPr>
      <w:r w:rsidRPr="008F3F72">
        <w:rPr>
          <w:rFonts w:ascii="StobiSerif Regular" w:hAnsi="StobiSerif Regular"/>
          <w:color w:val="auto"/>
          <w:sz w:val="22"/>
          <w:szCs w:val="22"/>
        </w:rPr>
        <w:lastRenderedPageBreak/>
        <w:t xml:space="preserve">- Пандемијата во одредена мера ја </w:t>
      </w:r>
      <w:proofErr w:type="spellStart"/>
      <w:r w:rsidRPr="008F3F72">
        <w:rPr>
          <w:rFonts w:ascii="StobiSerif Regular" w:hAnsi="StobiSerif Regular"/>
          <w:color w:val="auto"/>
          <w:sz w:val="22"/>
          <w:szCs w:val="22"/>
        </w:rPr>
        <w:t>поремети</w:t>
      </w:r>
      <w:proofErr w:type="spellEnd"/>
      <w:r w:rsidRPr="008F3F72">
        <w:rPr>
          <w:rFonts w:ascii="StobiSerif Regular" w:hAnsi="StobiSerif Regular"/>
          <w:color w:val="auto"/>
          <w:sz w:val="22"/>
          <w:szCs w:val="22"/>
        </w:rPr>
        <w:t xml:space="preserve"> испораката на ЛА, во смисла на ограничување на слободното движење на луѓето, здравствената состојба односно инфицирањето на Ковид19. </w:t>
      </w:r>
    </w:p>
    <w:p w:rsidR="009A0A61" w:rsidRDefault="00496FAC"/>
    <w:sectPr w:rsidR="009A0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072B9"/>
    <w:multiLevelType w:val="hybridMultilevel"/>
    <w:tmpl w:val="D9B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DF"/>
    <w:rsid w:val="00254C16"/>
    <w:rsid w:val="00496FAC"/>
    <w:rsid w:val="00643B08"/>
    <w:rsid w:val="0086294B"/>
    <w:rsid w:val="00870B25"/>
    <w:rsid w:val="00AB2023"/>
    <w:rsid w:val="00CA61E0"/>
    <w:rsid w:val="00D87F78"/>
    <w:rsid w:val="00E42391"/>
    <w:rsid w:val="00F512DF"/>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0943"/>
  <w15:chartTrackingRefBased/>
  <w15:docId w15:val="{C1FF9563-72A8-41D9-BEFF-81E4A3F4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2DF"/>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2023-02-27T08:44:00Z</dcterms:created>
  <dcterms:modified xsi:type="dcterms:W3CDTF">2023-02-27T08:44:00Z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cf0fa1d7-5534-4f0b-83ff-caa6c2b10b23</vt:lpwstr>
  </property>
</Properties>
</file>